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A7804" w14:textId="77777777" w:rsidR="00946730" w:rsidRDefault="00946730">
      <w:pPr>
        <w:jc w:val="both"/>
        <w:outlineLvl w:val="0"/>
        <w:rPr>
          <w:rFonts w:ascii="Calibri" w:eastAsia="Calibri" w:hAnsi="Calibri" w:cs="Arial"/>
          <w:b/>
          <w:sz w:val="28"/>
          <w:szCs w:val="28"/>
          <w:lang w:eastAsia="en-US"/>
        </w:rPr>
      </w:pPr>
    </w:p>
    <w:p w14:paraId="489B1D20" w14:textId="2D36A2B7" w:rsidR="00946730" w:rsidRDefault="00E73EAB">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764941">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pro </w:t>
      </w:r>
      <w:r w:rsidR="00764941">
        <w:rPr>
          <w:rFonts w:ascii="Calibri" w:eastAsia="Calibri" w:hAnsi="Calibri" w:cs="Arial"/>
          <w:b/>
          <w:sz w:val="28"/>
          <w:szCs w:val="28"/>
          <w:lang w:eastAsia="en-US"/>
        </w:rPr>
        <w:t>část 2</w:t>
      </w:r>
    </w:p>
    <w:p w14:paraId="01B92F38" w14:textId="77777777" w:rsidR="00946730" w:rsidRDefault="00946730">
      <w:pPr>
        <w:jc w:val="both"/>
        <w:outlineLvl w:val="0"/>
        <w:rPr>
          <w:rFonts w:ascii="Calibri" w:eastAsia="Calibri" w:hAnsi="Calibri" w:cs="Arial"/>
          <w:b/>
          <w:sz w:val="28"/>
          <w:szCs w:val="28"/>
          <w:lang w:eastAsia="en-US"/>
        </w:rPr>
      </w:pPr>
    </w:p>
    <w:p w14:paraId="38551B9C" w14:textId="13F7B4DE" w:rsidR="00946730" w:rsidRDefault="00E73EAB">
      <w:pPr>
        <w:jc w:val="both"/>
        <w:outlineLvl w:val="0"/>
        <w:rPr>
          <w:rFonts w:ascii="Calibri" w:hAnsi="Calibri"/>
          <w:b/>
          <w:sz w:val="28"/>
          <w:szCs w:val="28"/>
        </w:rPr>
      </w:pPr>
      <w:r>
        <w:rPr>
          <w:rFonts w:ascii="Calibri" w:hAnsi="Calibri"/>
          <w:b/>
          <w:sz w:val="28"/>
          <w:szCs w:val="28"/>
        </w:rPr>
        <w:t xml:space="preserve">Vyplněná příloha č. </w:t>
      </w:r>
      <w:r w:rsidR="00764941">
        <w:rPr>
          <w:rFonts w:ascii="Calibri" w:hAnsi="Calibri"/>
          <w:b/>
          <w:sz w:val="28"/>
          <w:szCs w:val="28"/>
        </w:rPr>
        <w:t>2</w:t>
      </w:r>
      <w:r>
        <w:rPr>
          <w:rFonts w:ascii="Calibri" w:hAnsi="Calibri"/>
          <w:b/>
          <w:sz w:val="28"/>
          <w:szCs w:val="28"/>
        </w:rPr>
        <w:t xml:space="preserve"> tvoří nedílnou součást nabídky účastníka zadávacího řízení.</w:t>
      </w:r>
    </w:p>
    <w:p w14:paraId="20E26139" w14:textId="77777777" w:rsidR="008C2643" w:rsidRDefault="008C2643">
      <w:pPr>
        <w:jc w:val="both"/>
        <w:outlineLvl w:val="0"/>
        <w:rPr>
          <w:rFonts w:ascii="Calibri" w:eastAsia="Calibri" w:hAnsi="Calibri" w:cs="Arial"/>
          <w:b/>
          <w:sz w:val="28"/>
          <w:szCs w:val="28"/>
          <w:lang w:eastAsia="en-US"/>
        </w:rPr>
      </w:pPr>
    </w:p>
    <w:p w14:paraId="34110638" w14:textId="7E31B827" w:rsidR="00946730" w:rsidRDefault="00E73EA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5472AC06" w14:textId="454888E2" w:rsidR="00F85FBF" w:rsidRPr="008C2643" w:rsidRDefault="00F85FBF">
      <w:pPr>
        <w:shd w:val="clear" w:color="auto" w:fill="FFD966" w:themeFill="accent4" w:themeFillTint="99"/>
        <w:jc w:val="both"/>
        <w:outlineLvl w:val="0"/>
        <w:rPr>
          <w:rFonts w:ascii="Calibri" w:hAnsi="Calibri" w:cs="Arial"/>
          <w:b/>
          <w:sz w:val="28"/>
          <w:szCs w:val="28"/>
        </w:rPr>
      </w:pPr>
      <w:r w:rsidRPr="008C2643">
        <w:rPr>
          <w:rFonts w:ascii="Calibri" w:hAnsi="Calibri" w:cs="Arial"/>
          <w:b/>
          <w:sz w:val="28"/>
          <w:szCs w:val="28"/>
        </w:rPr>
        <w:t xml:space="preserve">Flexibilní </w:t>
      </w:r>
      <w:proofErr w:type="spellStart"/>
      <w:r w:rsidRPr="008C2643">
        <w:rPr>
          <w:rFonts w:ascii="Calibri" w:hAnsi="Calibri" w:cs="Arial"/>
          <w:b/>
          <w:sz w:val="28"/>
          <w:szCs w:val="28"/>
        </w:rPr>
        <w:t>videoendoskopy</w:t>
      </w:r>
      <w:proofErr w:type="spellEnd"/>
    </w:p>
    <w:p w14:paraId="46070CAD" w14:textId="177E2397" w:rsidR="00F85FBF" w:rsidRDefault="00F85FBF" w:rsidP="008C2643">
      <w:pPr>
        <w:jc w:val="both"/>
        <w:outlineLvl w:val="0"/>
        <w:rPr>
          <w:rFonts w:ascii="Calibri" w:hAnsi="Calibri" w:cs="Arial"/>
          <w:b/>
          <w:sz w:val="24"/>
        </w:rPr>
      </w:pPr>
    </w:p>
    <w:p w14:paraId="5D280A0E" w14:textId="01FDDC7C" w:rsidR="00F85FBF" w:rsidRPr="008C2643" w:rsidRDefault="00F85FBF" w:rsidP="008C2643">
      <w:pPr>
        <w:shd w:val="clear" w:color="auto" w:fill="92D050"/>
        <w:jc w:val="both"/>
        <w:outlineLvl w:val="0"/>
        <w:rPr>
          <w:rFonts w:ascii="Calibri" w:hAnsi="Calibri" w:cs="Calibri"/>
          <w:b/>
          <w:bCs/>
          <w:sz w:val="24"/>
        </w:rPr>
      </w:pPr>
      <w:r w:rsidRPr="008C2643">
        <w:rPr>
          <w:rFonts w:ascii="Calibri" w:hAnsi="Calibri" w:cs="Calibri"/>
          <w:b/>
          <w:bCs/>
          <w:sz w:val="24"/>
        </w:rPr>
        <w:t>Název části 2 veřejné zakázky</w:t>
      </w:r>
    </w:p>
    <w:p w14:paraId="0C2854F5" w14:textId="7FE653EB" w:rsidR="00946730" w:rsidRDefault="008C2643" w:rsidP="008C2643">
      <w:pPr>
        <w:pStyle w:val="Nadpis8"/>
        <w:shd w:val="clear" w:color="auto" w:fill="92D050"/>
        <w:jc w:val="left"/>
      </w:pPr>
      <w:r w:rsidRPr="008C2643">
        <w:t xml:space="preserve">Sestava 2 ks flexibilních </w:t>
      </w:r>
      <w:proofErr w:type="spellStart"/>
      <w:r w:rsidRPr="008C2643">
        <w:t>videoduodenoskopů</w:t>
      </w:r>
      <w:proofErr w:type="spellEnd"/>
      <w:r w:rsidRPr="008C2643">
        <w:t xml:space="preserve"> a endoskopická věž</w:t>
      </w:r>
      <w:r w:rsidR="00E73EAB" w:rsidRPr="00E73EAB">
        <w:t xml:space="preserve"> </w:t>
      </w:r>
      <w:r w:rsidR="00E73EAB">
        <w:t xml:space="preserve"> </w:t>
      </w:r>
    </w:p>
    <w:p w14:paraId="025000D7" w14:textId="77777777" w:rsidR="00946730" w:rsidRDefault="00946730">
      <w:pPr>
        <w:jc w:val="both"/>
        <w:rPr>
          <w:rFonts w:asciiTheme="minorHAnsi" w:hAnsiTheme="minorHAnsi" w:cs="Arial"/>
          <w:b/>
          <w:bCs/>
          <w:sz w:val="24"/>
        </w:rPr>
      </w:pPr>
    </w:p>
    <w:p w14:paraId="523CF6AB" w14:textId="77777777" w:rsidR="00946730" w:rsidRDefault="00E73EAB">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7CFF1AB" w14:textId="77777777" w:rsidR="00946730" w:rsidRDefault="00E73EAB">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4F76D4AF" w14:textId="6C7E1415" w:rsidR="00946730" w:rsidRDefault="00946730">
      <w:pPr>
        <w:pStyle w:val="Zkladntext2"/>
        <w:rPr>
          <w:rFonts w:ascii="Calibri" w:hAnsi="Calibri" w:cs="Arial"/>
          <w:sz w:val="22"/>
          <w:szCs w:val="22"/>
        </w:rPr>
      </w:pPr>
    </w:p>
    <w:p w14:paraId="01BAAB33" w14:textId="77777777" w:rsidR="00E73EAB" w:rsidRDefault="00E73EAB" w:rsidP="00E73EAB">
      <w:pPr>
        <w:jc w:val="both"/>
        <w:rPr>
          <w:rFonts w:ascii="Calibri" w:hAnsi="Calibri" w:cs="Arial"/>
          <w:sz w:val="22"/>
          <w:szCs w:val="22"/>
        </w:rPr>
      </w:pPr>
      <w:r w:rsidRPr="00865776">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r>
        <w:rPr>
          <w:rFonts w:asciiTheme="minorHAnsi" w:hAnsiTheme="minorHAnsi" w:cstheme="minorHAnsi"/>
          <w:sz w:val="22"/>
          <w:szCs w:val="22"/>
        </w:rPr>
        <w:t>.</w:t>
      </w:r>
    </w:p>
    <w:p w14:paraId="00AC565A" w14:textId="2420B6C6" w:rsidR="00946730" w:rsidRPr="008C2643" w:rsidRDefault="00E73EAB" w:rsidP="00E73EAB">
      <w:pPr>
        <w:pStyle w:val="Zkladntext2"/>
        <w:rPr>
          <w:rFonts w:ascii="Calibri" w:hAnsi="Calibri" w:cs="Calibri"/>
          <w:b/>
          <w:bCs/>
          <w:sz w:val="28"/>
          <w:szCs w:val="28"/>
        </w:rPr>
      </w:pPr>
      <w:r>
        <w:rPr>
          <w:sz w:val="28"/>
          <w:szCs w:val="28"/>
        </w:rPr>
        <w:br/>
      </w:r>
      <w:r w:rsidR="008C2643" w:rsidRPr="008C2643">
        <w:rPr>
          <w:rFonts w:ascii="Calibri" w:hAnsi="Calibri" w:cs="Calibri"/>
          <w:b/>
          <w:bCs/>
          <w:sz w:val="28"/>
          <w:szCs w:val="28"/>
        </w:rPr>
        <w:t xml:space="preserve">A) </w:t>
      </w:r>
      <w:r w:rsidR="008C2643" w:rsidRPr="008C2643">
        <w:rPr>
          <w:rFonts w:ascii="Calibri" w:hAnsi="Calibri" w:cs="Calibri"/>
          <w:b/>
          <w:bCs/>
          <w:sz w:val="28"/>
          <w:szCs w:val="28"/>
        </w:rPr>
        <w:t>Technické parametry</w:t>
      </w:r>
    </w:p>
    <w:p w14:paraId="0A1C9584" w14:textId="77777777" w:rsidR="008C2643" w:rsidRDefault="008C2643" w:rsidP="00E73EAB">
      <w:pPr>
        <w:pStyle w:val="Zkladntext2"/>
        <w:rPr>
          <w:sz w:val="28"/>
          <w:szCs w:val="28"/>
        </w:rPr>
      </w:pPr>
    </w:p>
    <w:tbl>
      <w:tblPr>
        <w:tblStyle w:val="Mkatabulky"/>
        <w:tblW w:w="9633" w:type="dxa"/>
        <w:tblInd w:w="-5" w:type="dxa"/>
        <w:tblLook w:val="04A0" w:firstRow="1" w:lastRow="0" w:firstColumn="1" w:lastColumn="0" w:noHBand="0" w:noVBand="1"/>
      </w:tblPr>
      <w:tblGrid>
        <w:gridCol w:w="4536"/>
        <w:gridCol w:w="1276"/>
        <w:gridCol w:w="3821"/>
      </w:tblGrid>
      <w:tr w:rsidR="00946730" w14:paraId="2E84FA3E" w14:textId="77777777">
        <w:trPr>
          <w:trHeight w:val="387"/>
        </w:trPr>
        <w:tc>
          <w:tcPr>
            <w:tcW w:w="4536" w:type="dxa"/>
            <w:shd w:val="clear" w:color="auto" w:fill="BDD6EE" w:themeFill="accent1" w:themeFillTint="66"/>
            <w:vAlign w:val="center"/>
          </w:tcPr>
          <w:p w14:paraId="6E7976EF" w14:textId="77777777" w:rsidR="00946730" w:rsidRDefault="00E73EAB">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44D4B087" w14:textId="35206329" w:rsidR="00946730" w:rsidRDefault="00301391">
            <w:r w:rsidRPr="00301391">
              <w:rPr>
                <w:rFonts w:asciiTheme="minorHAnsi" w:hAnsiTheme="minorHAnsi"/>
                <w:b/>
                <w:bCs/>
                <w:sz w:val="28"/>
                <w:szCs w:val="28"/>
              </w:rPr>
              <w:t xml:space="preserve">Flexibilní </w:t>
            </w:r>
            <w:proofErr w:type="spellStart"/>
            <w:r w:rsidRPr="00301391">
              <w:rPr>
                <w:rFonts w:asciiTheme="minorHAnsi" w:hAnsiTheme="minorHAnsi"/>
                <w:b/>
                <w:bCs/>
                <w:sz w:val="28"/>
                <w:szCs w:val="28"/>
              </w:rPr>
              <w:t>videoduodenoskop</w:t>
            </w:r>
            <w:proofErr w:type="spellEnd"/>
            <w:r>
              <w:rPr>
                <w:rFonts w:asciiTheme="minorHAnsi" w:hAnsiTheme="minorHAnsi"/>
                <w:b/>
                <w:bCs/>
                <w:sz w:val="28"/>
                <w:szCs w:val="28"/>
              </w:rPr>
              <w:t xml:space="preserve"> – 2 ks</w:t>
            </w:r>
          </w:p>
        </w:tc>
      </w:tr>
      <w:tr w:rsidR="00946730" w14:paraId="2FECC2F6" w14:textId="77777777">
        <w:tc>
          <w:tcPr>
            <w:tcW w:w="4536" w:type="dxa"/>
            <w:shd w:val="clear" w:color="auto" w:fill="F7CAAC" w:themeFill="accent2" w:themeFillTint="66"/>
          </w:tcPr>
          <w:p w14:paraId="3E80F623" w14:textId="77777777" w:rsidR="00946730" w:rsidRDefault="00E73EAB">
            <w:pPr>
              <w:pStyle w:val="Nadpis6"/>
              <w:suppressAutoHyphens w:val="0"/>
            </w:pPr>
            <w:r>
              <w:rPr>
                <w:rFonts w:eastAsia="Times New Roman" w:cs="Times New Roman"/>
                <w:szCs w:val="24"/>
                <w:lang w:eastAsia="cs-CZ"/>
              </w:rPr>
              <w:t>Závazné charakteristiky a požadavky</w:t>
            </w:r>
          </w:p>
        </w:tc>
        <w:tc>
          <w:tcPr>
            <w:tcW w:w="1276" w:type="dxa"/>
            <w:shd w:val="clear" w:color="auto" w:fill="F7CAAC" w:themeFill="accent2" w:themeFillTint="66"/>
          </w:tcPr>
          <w:p w14:paraId="746F7FD8" w14:textId="77777777" w:rsidR="00946730" w:rsidRDefault="00E73EAB">
            <w:r>
              <w:rPr>
                <w:rFonts w:asciiTheme="minorHAnsi" w:hAnsiTheme="minorHAnsi"/>
                <w:b/>
                <w:sz w:val="22"/>
              </w:rPr>
              <w:t>Splnění požadavku ANO/NE</w:t>
            </w:r>
          </w:p>
        </w:tc>
        <w:tc>
          <w:tcPr>
            <w:tcW w:w="3821" w:type="dxa"/>
            <w:shd w:val="clear" w:color="auto" w:fill="F7CAAC" w:themeFill="accent2" w:themeFillTint="66"/>
          </w:tcPr>
          <w:p w14:paraId="74886738" w14:textId="77777777" w:rsidR="00946730" w:rsidRDefault="00E73EAB">
            <w:r>
              <w:rPr>
                <w:rFonts w:asciiTheme="minorHAnsi" w:hAnsiTheme="minorHAnsi"/>
                <w:b/>
                <w:sz w:val="22"/>
              </w:rPr>
              <w:t>Popis specifikace nabízeného plnění, ze kterého bude vyplývat splnění požadavků stanovených zadavatelem, možno uvést odkaz na stránku v nabídce.</w:t>
            </w:r>
          </w:p>
        </w:tc>
      </w:tr>
      <w:tr w:rsidR="00946730" w14:paraId="096A0E36" w14:textId="77777777">
        <w:tc>
          <w:tcPr>
            <w:tcW w:w="4536" w:type="dxa"/>
            <w:shd w:val="clear" w:color="auto" w:fill="auto"/>
          </w:tcPr>
          <w:p w14:paraId="29001556" w14:textId="77777777" w:rsidR="00946730" w:rsidRDefault="00E73EAB">
            <w:pPr>
              <w:pStyle w:val="Default"/>
              <w:rPr>
                <w:rFonts w:ascii="Calibri" w:hAnsi="Calibri"/>
                <w:sz w:val="20"/>
                <w:szCs w:val="20"/>
              </w:rPr>
            </w:pPr>
            <w:r>
              <w:rPr>
                <w:rFonts w:asciiTheme="minorHAnsi" w:hAnsiTheme="minorHAnsi" w:cs="Calibri"/>
                <w:color w:val="000000" w:themeColor="text1"/>
                <w:sz w:val="20"/>
                <w:szCs w:val="20"/>
              </w:rPr>
              <w:t xml:space="preserve">Přístroj vhodný pro terapeutické výkony (drenáže, endoprotézy, litotrypse žlučových </w:t>
            </w:r>
            <w:proofErr w:type="gramStart"/>
            <w:r>
              <w:rPr>
                <w:rFonts w:asciiTheme="minorHAnsi" w:hAnsiTheme="minorHAnsi" w:cs="Calibri"/>
                <w:color w:val="000000" w:themeColor="text1"/>
                <w:sz w:val="20"/>
                <w:szCs w:val="20"/>
              </w:rPr>
              <w:t>kamenů,…</w:t>
            </w:r>
            <w:proofErr w:type="gramEnd"/>
            <w:r>
              <w:rPr>
                <w:rFonts w:asciiTheme="minorHAnsi" w:hAnsiTheme="minorHAnsi" w:cs="Calibri"/>
                <w:color w:val="000000" w:themeColor="text1"/>
                <w:sz w:val="20"/>
                <w:szCs w:val="20"/>
              </w:rPr>
              <w:t>.)</w:t>
            </w:r>
          </w:p>
        </w:tc>
        <w:tc>
          <w:tcPr>
            <w:tcW w:w="1276" w:type="dxa"/>
            <w:shd w:val="clear" w:color="auto" w:fill="auto"/>
            <w:vAlign w:val="center"/>
          </w:tcPr>
          <w:p w14:paraId="033F400A" w14:textId="77777777" w:rsidR="00946730" w:rsidRDefault="00E73EAB">
            <w:pPr>
              <w:jc w:val="center"/>
            </w:pPr>
            <w:r>
              <w:rPr>
                <w:rFonts w:ascii="Calibri" w:hAnsi="Calibri" w:cs="Calibri"/>
                <w:color w:val="FF0000"/>
                <w:szCs w:val="20"/>
              </w:rPr>
              <w:t>(doplní dodavatel)</w:t>
            </w:r>
          </w:p>
        </w:tc>
        <w:tc>
          <w:tcPr>
            <w:tcW w:w="3821" w:type="dxa"/>
            <w:shd w:val="clear" w:color="auto" w:fill="auto"/>
            <w:vAlign w:val="center"/>
          </w:tcPr>
          <w:p w14:paraId="2C887129" w14:textId="77777777" w:rsidR="00946730" w:rsidRDefault="00E73EAB">
            <w:pPr>
              <w:jc w:val="center"/>
            </w:pPr>
            <w:r>
              <w:rPr>
                <w:rFonts w:ascii="Calibri" w:hAnsi="Calibri" w:cs="Calibri"/>
                <w:color w:val="FF0000"/>
                <w:szCs w:val="20"/>
              </w:rPr>
              <w:t>(doplní dodavatel)</w:t>
            </w:r>
          </w:p>
        </w:tc>
      </w:tr>
      <w:tr w:rsidR="00946730" w14:paraId="3F60789C" w14:textId="77777777">
        <w:tc>
          <w:tcPr>
            <w:tcW w:w="4536" w:type="dxa"/>
            <w:shd w:val="clear" w:color="auto" w:fill="auto"/>
          </w:tcPr>
          <w:p w14:paraId="44AFEFB4" w14:textId="77777777" w:rsidR="00946730" w:rsidRDefault="00E73EAB">
            <w:pPr>
              <w:rPr>
                <w:rFonts w:ascii="Calibri" w:hAnsi="Calibri"/>
                <w:szCs w:val="20"/>
              </w:rPr>
            </w:pPr>
            <w:r>
              <w:rPr>
                <w:rFonts w:ascii="Calibri" w:hAnsi="Calibri" w:cs="Calibri"/>
                <w:color w:val="000000" w:themeColor="text1"/>
                <w:szCs w:val="20"/>
              </w:rPr>
              <w:t xml:space="preserve">Vybaven systémem pro fixaci vodícího drátu pomocí </w:t>
            </w:r>
            <w:proofErr w:type="gramStart"/>
            <w:r>
              <w:rPr>
                <w:rFonts w:ascii="Calibri" w:hAnsi="Calibri" w:cs="Calibri"/>
                <w:color w:val="000000" w:themeColor="text1"/>
                <w:szCs w:val="20"/>
              </w:rPr>
              <w:t>tzv. ,,V</w:t>
            </w:r>
            <w:proofErr w:type="gramEnd"/>
            <w:r>
              <w:rPr>
                <w:rFonts w:ascii="Calibri" w:hAnsi="Calibri" w:cs="Calibri"/>
                <w:color w:val="000000" w:themeColor="text1"/>
                <w:szCs w:val="20"/>
              </w:rPr>
              <w:t>“ drážky</w:t>
            </w:r>
          </w:p>
        </w:tc>
        <w:tc>
          <w:tcPr>
            <w:tcW w:w="1276" w:type="dxa"/>
            <w:shd w:val="clear" w:color="auto" w:fill="auto"/>
          </w:tcPr>
          <w:p w14:paraId="2C8BAE2C" w14:textId="77777777" w:rsidR="00946730" w:rsidRDefault="00E73EAB">
            <w:pPr>
              <w:jc w:val="center"/>
            </w:pPr>
            <w:r>
              <w:rPr>
                <w:rFonts w:ascii="Calibri" w:hAnsi="Calibri" w:cs="Calibri"/>
                <w:color w:val="FF0000"/>
                <w:szCs w:val="20"/>
              </w:rPr>
              <w:t>(doplní dodavatel)</w:t>
            </w:r>
          </w:p>
        </w:tc>
        <w:tc>
          <w:tcPr>
            <w:tcW w:w="3821" w:type="dxa"/>
            <w:shd w:val="clear" w:color="auto" w:fill="auto"/>
          </w:tcPr>
          <w:p w14:paraId="05A5A967" w14:textId="77777777" w:rsidR="00946730" w:rsidRDefault="00E73EAB">
            <w:pPr>
              <w:jc w:val="center"/>
            </w:pPr>
            <w:r>
              <w:rPr>
                <w:rFonts w:ascii="Calibri" w:hAnsi="Calibri" w:cs="Calibri"/>
                <w:color w:val="FF0000"/>
                <w:szCs w:val="20"/>
              </w:rPr>
              <w:t>(doplní dodavatel)</w:t>
            </w:r>
          </w:p>
        </w:tc>
      </w:tr>
      <w:tr w:rsidR="00946730" w14:paraId="53C7A440" w14:textId="77777777">
        <w:tc>
          <w:tcPr>
            <w:tcW w:w="4536" w:type="dxa"/>
            <w:shd w:val="clear" w:color="auto" w:fill="auto"/>
          </w:tcPr>
          <w:p w14:paraId="72FFC83E" w14:textId="77777777" w:rsidR="00946730" w:rsidRDefault="00E73EAB">
            <w:pPr>
              <w:rPr>
                <w:rFonts w:ascii="Calibri" w:hAnsi="Calibri"/>
                <w:szCs w:val="20"/>
              </w:rPr>
            </w:pPr>
            <w:r>
              <w:rPr>
                <w:rFonts w:ascii="Calibri" w:hAnsi="Calibri" w:cs="Calibri"/>
                <w:color w:val="000000" w:themeColor="text1"/>
                <w:szCs w:val="20"/>
              </w:rPr>
              <w:t>Kompatibilita se systémem pro 3D zobrazení polohy endoskopu v reálném čase</w:t>
            </w:r>
          </w:p>
        </w:tc>
        <w:tc>
          <w:tcPr>
            <w:tcW w:w="1276" w:type="dxa"/>
            <w:shd w:val="clear" w:color="auto" w:fill="auto"/>
          </w:tcPr>
          <w:p w14:paraId="59B1EEFA" w14:textId="77777777" w:rsidR="00946730" w:rsidRDefault="00E73EAB">
            <w:pPr>
              <w:jc w:val="center"/>
            </w:pPr>
            <w:r>
              <w:rPr>
                <w:rFonts w:ascii="Calibri" w:hAnsi="Calibri" w:cs="Calibri"/>
                <w:color w:val="FF0000"/>
                <w:szCs w:val="20"/>
              </w:rPr>
              <w:t>(doplní dodavatel)</w:t>
            </w:r>
          </w:p>
        </w:tc>
        <w:tc>
          <w:tcPr>
            <w:tcW w:w="3821" w:type="dxa"/>
            <w:shd w:val="clear" w:color="auto" w:fill="auto"/>
          </w:tcPr>
          <w:p w14:paraId="1A29E1C9" w14:textId="77777777" w:rsidR="00946730" w:rsidRDefault="00E73EAB">
            <w:pPr>
              <w:jc w:val="center"/>
            </w:pPr>
            <w:r>
              <w:rPr>
                <w:rFonts w:ascii="Calibri" w:hAnsi="Calibri" w:cs="Calibri"/>
                <w:color w:val="FF0000"/>
                <w:szCs w:val="20"/>
              </w:rPr>
              <w:t>(doplní dodavatel)</w:t>
            </w:r>
          </w:p>
        </w:tc>
      </w:tr>
      <w:tr w:rsidR="00946730" w14:paraId="14659799" w14:textId="77777777">
        <w:tc>
          <w:tcPr>
            <w:tcW w:w="4536" w:type="dxa"/>
            <w:shd w:val="clear" w:color="auto" w:fill="auto"/>
          </w:tcPr>
          <w:p w14:paraId="2CF508FD" w14:textId="77777777" w:rsidR="00946730" w:rsidRDefault="00E73EAB">
            <w:pPr>
              <w:rPr>
                <w:rFonts w:ascii="Calibri" w:hAnsi="Calibri"/>
                <w:szCs w:val="20"/>
              </w:rPr>
            </w:pPr>
            <w:r>
              <w:rPr>
                <w:rFonts w:ascii="Calibri" w:hAnsi="Calibri" w:cs="Calibri"/>
                <w:color w:val="000000" w:themeColor="text1"/>
                <w:szCs w:val="20"/>
              </w:rPr>
              <w:t>Funkce pro zobrazení textury, barevného a světelného nastavení</w:t>
            </w:r>
          </w:p>
        </w:tc>
        <w:tc>
          <w:tcPr>
            <w:tcW w:w="1276" w:type="dxa"/>
            <w:shd w:val="clear" w:color="auto" w:fill="auto"/>
          </w:tcPr>
          <w:p w14:paraId="4F668E4D" w14:textId="77777777" w:rsidR="00946730" w:rsidRDefault="00E73EAB">
            <w:pPr>
              <w:jc w:val="center"/>
            </w:pPr>
            <w:r>
              <w:rPr>
                <w:rFonts w:ascii="Calibri" w:hAnsi="Calibri" w:cs="Calibri"/>
                <w:color w:val="FF0000"/>
                <w:szCs w:val="20"/>
              </w:rPr>
              <w:t>(doplní dodavatel)</w:t>
            </w:r>
          </w:p>
        </w:tc>
        <w:tc>
          <w:tcPr>
            <w:tcW w:w="3821" w:type="dxa"/>
            <w:shd w:val="clear" w:color="auto" w:fill="auto"/>
          </w:tcPr>
          <w:p w14:paraId="2C6E0940" w14:textId="77777777" w:rsidR="00946730" w:rsidRDefault="00E73EAB">
            <w:pPr>
              <w:jc w:val="center"/>
            </w:pPr>
            <w:r>
              <w:rPr>
                <w:rFonts w:ascii="Calibri" w:hAnsi="Calibri" w:cs="Calibri"/>
                <w:color w:val="FF0000"/>
                <w:szCs w:val="20"/>
              </w:rPr>
              <w:t>(doplní dodavatel)</w:t>
            </w:r>
          </w:p>
        </w:tc>
      </w:tr>
      <w:tr w:rsidR="00946730" w14:paraId="204AD15F" w14:textId="77777777">
        <w:tc>
          <w:tcPr>
            <w:tcW w:w="4536" w:type="dxa"/>
            <w:shd w:val="clear" w:color="auto" w:fill="auto"/>
          </w:tcPr>
          <w:p w14:paraId="187576AA" w14:textId="77777777" w:rsidR="00946730" w:rsidRDefault="00E73EAB">
            <w:pPr>
              <w:rPr>
                <w:rFonts w:ascii="Calibri" w:hAnsi="Calibri"/>
                <w:szCs w:val="20"/>
              </w:rPr>
            </w:pPr>
            <w:r>
              <w:rPr>
                <w:rFonts w:ascii="Calibri" w:hAnsi="Calibri" w:cs="Calibri"/>
                <w:color w:val="000000" w:themeColor="text1"/>
                <w:szCs w:val="20"/>
              </w:rPr>
              <w:t>Funkce úzkopásmového zobrazení</w:t>
            </w:r>
          </w:p>
        </w:tc>
        <w:tc>
          <w:tcPr>
            <w:tcW w:w="1276" w:type="dxa"/>
            <w:shd w:val="clear" w:color="auto" w:fill="auto"/>
          </w:tcPr>
          <w:p w14:paraId="6D56266E" w14:textId="77777777" w:rsidR="00946730" w:rsidRDefault="00E73EAB">
            <w:pPr>
              <w:jc w:val="center"/>
            </w:pPr>
            <w:r>
              <w:rPr>
                <w:rFonts w:ascii="Calibri" w:hAnsi="Calibri" w:cs="Calibri"/>
                <w:color w:val="FF0000"/>
                <w:szCs w:val="20"/>
              </w:rPr>
              <w:t>(doplní dodavatel)</w:t>
            </w:r>
          </w:p>
        </w:tc>
        <w:tc>
          <w:tcPr>
            <w:tcW w:w="3821" w:type="dxa"/>
            <w:shd w:val="clear" w:color="auto" w:fill="auto"/>
          </w:tcPr>
          <w:p w14:paraId="1D0D3F87" w14:textId="77777777" w:rsidR="00946730" w:rsidRDefault="00E73EAB">
            <w:pPr>
              <w:jc w:val="center"/>
            </w:pPr>
            <w:r>
              <w:rPr>
                <w:rFonts w:ascii="Calibri" w:hAnsi="Calibri" w:cs="Calibri"/>
                <w:color w:val="FF0000"/>
                <w:szCs w:val="20"/>
              </w:rPr>
              <w:t>(doplní dodavatel)</w:t>
            </w:r>
          </w:p>
        </w:tc>
      </w:tr>
      <w:tr w:rsidR="00946730" w14:paraId="7597107C" w14:textId="77777777">
        <w:tc>
          <w:tcPr>
            <w:tcW w:w="4536" w:type="dxa"/>
            <w:shd w:val="clear" w:color="auto" w:fill="auto"/>
          </w:tcPr>
          <w:p w14:paraId="714EED3F" w14:textId="77777777" w:rsidR="00946730" w:rsidRDefault="00E73EAB">
            <w:pPr>
              <w:rPr>
                <w:rFonts w:ascii="Calibri" w:hAnsi="Calibri"/>
                <w:szCs w:val="20"/>
              </w:rPr>
            </w:pPr>
            <w:r>
              <w:rPr>
                <w:rFonts w:ascii="Calibri" w:hAnsi="Calibri" w:cs="Calibri"/>
                <w:color w:val="000000" w:themeColor="text1"/>
                <w:szCs w:val="20"/>
              </w:rPr>
              <w:t>Funkce zvýšení viditelnosti hlubokých krevních cév a zdrojů krvácení</w:t>
            </w:r>
          </w:p>
        </w:tc>
        <w:tc>
          <w:tcPr>
            <w:tcW w:w="1276" w:type="dxa"/>
            <w:shd w:val="clear" w:color="auto" w:fill="auto"/>
          </w:tcPr>
          <w:p w14:paraId="7BF06B84" w14:textId="77777777" w:rsidR="00946730" w:rsidRDefault="00E73EAB">
            <w:pPr>
              <w:jc w:val="center"/>
            </w:pPr>
            <w:r>
              <w:rPr>
                <w:rFonts w:ascii="Calibri" w:hAnsi="Calibri" w:cs="Calibri"/>
                <w:color w:val="FF0000"/>
                <w:szCs w:val="20"/>
              </w:rPr>
              <w:t>(doplní dodavatel)</w:t>
            </w:r>
          </w:p>
        </w:tc>
        <w:tc>
          <w:tcPr>
            <w:tcW w:w="3821" w:type="dxa"/>
            <w:shd w:val="clear" w:color="auto" w:fill="auto"/>
          </w:tcPr>
          <w:p w14:paraId="51599ADE" w14:textId="77777777" w:rsidR="00946730" w:rsidRDefault="00E73EAB">
            <w:pPr>
              <w:jc w:val="center"/>
            </w:pPr>
            <w:r>
              <w:rPr>
                <w:rFonts w:ascii="Calibri" w:hAnsi="Calibri" w:cs="Calibri"/>
                <w:color w:val="FF0000"/>
                <w:szCs w:val="20"/>
              </w:rPr>
              <w:t>(doplní dodavatel)</w:t>
            </w:r>
          </w:p>
        </w:tc>
      </w:tr>
      <w:tr w:rsidR="00946730" w14:paraId="4AF7E3AE" w14:textId="77777777">
        <w:tc>
          <w:tcPr>
            <w:tcW w:w="4536" w:type="dxa"/>
            <w:shd w:val="clear" w:color="auto" w:fill="auto"/>
          </w:tcPr>
          <w:p w14:paraId="3F605D15" w14:textId="77777777" w:rsidR="00946730" w:rsidRDefault="00E73EAB">
            <w:pPr>
              <w:rPr>
                <w:rFonts w:ascii="Calibri" w:hAnsi="Calibri"/>
                <w:szCs w:val="20"/>
              </w:rPr>
            </w:pPr>
            <w:r>
              <w:rPr>
                <w:rFonts w:ascii="Calibri" w:hAnsi="Calibri" w:cs="Calibri"/>
                <w:color w:val="000000" w:themeColor="text1"/>
                <w:szCs w:val="20"/>
              </w:rPr>
              <w:t>Musí umožňovat vysoce účinný přenos tlaku a rotace z ovládacích částí k tubusu a distálnímu konci kolem jeho radiální osy v poměru 1:1</w:t>
            </w:r>
          </w:p>
        </w:tc>
        <w:tc>
          <w:tcPr>
            <w:tcW w:w="1276" w:type="dxa"/>
            <w:shd w:val="clear" w:color="auto" w:fill="auto"/>
          </w:tcPr>
          <w:p w14:paraId="6EDFC82A" w14:textId="77777777" w:rsidR="00946730" w:rsidRDefault="00E73EAB">
            <w:pPr>
              <w:jc w:val="center"/>
            </w:pPr>
            <w:r>
              <w:rPr>
                <w:rFonts w:ascii="Calibri" w:hAnsi="Calibri" w:cs="Calibri"/>
                <w:color w:val="FF0000"/>
                <w:szCs w:val="20"/>
              </w:rPr>
              <w:t>(doplní dodavatel)</w:t>
            </w:r>
          </w:p>
        </w:tc>
        <w:tc>
          <w:tcPr>
            <w:tcW w:w="3821" w:type="dxa"/>
            <w:shd w:val="clear" w:color="auto" w:fill="auto"/>
          </w:tcPr>
          <w:p w14:paraId="1A0EF5C9" w14:textId="77777777" w:rsidR="00946730" w:rsidRDefault="00E73EAB">
            <w:pPr>
              <w:jc w:val="center"/>
            </w:pPr>
            <w:r>
              <w:rPr>
                <w:rFonts w:ascii="Calibri" w:hAnsi="Calibri" w:cs="Calibri"/>
                <w:color w:val="FF0000"/>
                <w:szCs w:val="20"/>
              </w:rPr>
              <w:t>(doplní dodavatel)</w:t>
            </w:r>
          </w:p>
        </w:tc>
      </w:tr>
      <w:tr w:rsidR="00946730" w14:paraId="39D5CA16" w14:textId="77777777">
        <w:tc>
          <w:tcPr>
            <w:tcW w:w="4536" w:type="dxa"/>
            <w:shd w:val="clear" w:color="auto" w:fill="auto"/>
          </w:tcPr>
          <w:p w14:paraId="22E664E0" w14:textId="77777777" w:rsidR="00946730" w:rsidRDefault="00E73EAB">
            <w:pPr>
              <w:rPr>
                <w:rFonts w:ascii="Calibri" w:hAnsi="Calibri"/>
                <w:szCs w:val="20"/>
              </w:rPr>
            </w:pPr>
            <w:r>
              <w:rPr>
                <w:rFonts w:ascii="Calibri" w:hAnsi="Calibri" w:cs="Calibri"/>
                <w:color w:val="000000" w:themeColor="text1"/>
                <w:szCs w:val="20"/>
              </w:rPr>
              <w:t xml:space="preserve">Možnost připojení endoskopu k </w:t>
            </w:r>
            <w:proofErr w:type="spellStart"/>
            <w:r>
              <w:rPr>
                <w:rFonts w:ascii="Calibri" w:hAnsi="Calibri" w:cs="Calibri"/>
                <w:color w:val="000000" w:themeColor="text1"/>
                <w:szCs w:val="20"/>
              </w:rPr>
              <w:t>videoendoskopické</w:t>
            </w:r>
            <w:proofErr w:type="spellEnd"/>
            <w:r>
              <w:rPr>
                <w:rFonts w:ascii="Calibri" w:hAnsi="Calibri" w:cs="Calibri"/>
                <w:color w:val="000000" w:themeColor="text1"/>
                <w:szCs w:val="20"/>
              </w:rPr>
              <w:t xml:space="preserve"> věži pouze prostřednictvím zdroje světla</w:t>
            </w:r>
          </w:p>
        </w:tc>
        <w:tc>
          <w:tcPr>
            <w:tcW w:w="1276" w:type="dxa"/>
            <w:shd w:val="clear" w:color="auto" w:fill="auto"/>
          </w:tcPr>
          <w:p w14:paraId="7BB8B6F8" w14:textId="77777777" w:rsidR="00946730" w:rsidRDefault="00E73EAB">
            <w:pPr>
              <w:jc w:val="center"/>
            </w:pPr>
            <w:r>
              <w:rPr>
                <w:rFonts w:ascii="Calibri" w:hAnsi="Calibri" w:cs="Calibri"/>
                <w:color w:val="FF0000"/>
                <w:szCs w:val="20"/>
              </w:rPr>
              <w:t>(doplní dodavatel)</w:t>
            </w:r>
          </w:p>
        </w:tc>
        <w:tc>
          <w:tcPr>
            <w:tcW w:w="3821" w:type="dxa"/>
            <w:shd w:val="clear" w:color="auto" w:fill="auto"/>
          </w:tcPr>
          <w:p w14:paraId="785040E0" w14:textId="77777777" w:rsidR="00946730" w:rsidRDefault="00E73EAB">
            <w:pPr>
              <w:jc w:val="center"/>
            </w:pPr>
            <w:r>
              <w:rPr>
                <w:rFonts w:ascii="Calibri" w:hAnsi="Calibri" w:cs="Calibri"/>
                <w:color w:val="FF0000"/>
                <w:szCs w:val="20"/>
              </w:rPr>
              <w:t>(doplní dodavatel)</w:t>
            </w:r>
          </w:p>
        </w:tc>
      </w:tr>
      <w:tr w:rsidR="00946730" w14:paraId="282F23D5" w14:textId="77777777">
        <w:tc>
          <w:tcPr>
            <w:tcW w:w="4536" w:type="dxa"/>
            <w:tcBorders>
              <w:top w:val="nil"/>
            </w:tcBorders>
            <w:shd w:val="clear" w:color="auto" w:fill="auto"/>
          </w:tcPr>
          <w:p w14:paraId="59B67972" w14:textId="77777777" w:rsidR="00946730" w:rsidRDefault="00E73EAB">
            <w:pPr>
              <w:rPr>
                <w:rFonts w:ascii="Calibri" w:hAnsi="Calibri"/>
                <w:szCs w:val="20"/>
              </w:rPr>
            </w:pPr>
            <w:r>
              <w:rPr>
                <w:rFonts w:ascii="Calibri" w:hAnsi="Calibri"/>
                <w:szCs w:val="20"/>
              </w:rPr>
              <w:t>Konektor musí být vodotěsný bez standardních krytů</w:t>
            </w:r>
          </w:p>
        </w:tc>
        <w:tc>
          <w:tcPr>
            <w:tcW w:w="1276" w:type="dxa"/>
            <w:tcBorders>
              <w:top w:val="nil"/>
            </w:tcBorders>
            <w:shd w:val="clear" w:color="auto" w:fill="auto"/>
          </w:tcPr>
          <w:p w14:paraId="485DE0E2"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5489091B" w14:textId="77777777" w:rsidR="00946730" w:rsidRDefault="00E73EAB">
            <w:pPr>
              <w:jc w:val="center"/>
            </w:pPr>
            <w:r>
              <w:rPr>
                <w:rFonts w:ascii="Calibri" w:hAnsi="Calibri" w:cs="Calibri"/>
                <w:color w:val="FF0000"/>
                <w:szCs w:val="20"/>
              </w:rPr>
              <w:t>(doplní dodavatel)</w:t>
            </w:r>
          </w:p>
        </w:tc>
      </w:tr>
      <w:tr w:rsidR="00946730" w14:paraId="45925BA5" w14:textId="77777777">
        <w:tc>
          <w:tcPr>
            <w:tcW w:w="4536" w:type="dxa"/>
            <w:tcBorders>
              <w:top w:val="nil"/>
            </w:tcBorders>
            <w:shd w:val="clear" w:color="auto" w:fill="auto"/>
          </w:tcPr>
          <w:p w14:paraId="337E5FBF" w14:textId="77777777" w:rsidR="00946730" w:rsidRDefault="00E73EAB">
            <w:pPr>
              <w:rPr>
                <w:rFonts w:ascii="Calibri" w:hAnsi="Calibri"/>
                <w:szCs w:val="20"/>
              </w:rPr>
            </w:pPr>
            <w:r>
              <w:rPr>
                <w:rFonts w:ascii="Calibri" w:hAnsi="Calibri"/>
                <w:szCs w:val="20"/>
              </w:rPr>
              <w:t>Zorné pole min. 100°</w:t>
            </w:r>
          </w:p>
        </w:tc>
        <w:tc>
          <w:tcPr>
            <w:tcW w:w="1276" w:type="dxa"/>
            <w:tcBorders>
              <w:top w:val="nil"/>
            </w:tcBorders>
            <w:shd w:val="clear" w:color="auto" w:fill="auto"/>
          </w:tcPr>
          <w:p w14:paraId="122BF32A"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3B1C3E64" w14:textId="77777777" w:rsidR="00946730" w:rsidRDefault="00E73EAB">
            <w:pPr>
              <w:jc w:val="center"/>
            </w:pPr>
            <w:r>
              <w:rPr>
                <w:rFonts w:ascii="Calibri" w:hAnsi="Calibri" w:cs="Calibri"/>
                <w:color w:val="FF0000"/>
                <w:szCs w:val="20"/>
              </w:rPr>
              <w:t>(doplní dodavatel)</w:t>
            </w:r>
          </w:p>
        </w:tc>
      </w:tr>
      <w:tr w:rsidR="00946730" w14:paraId="4460F738" w14:textId="77777777">
        <w:tc>
          <w:tcPr>
            <w:tcW w:w="4536" w:type="dxa"/>
            <w:tcBorders>
              <w:top w:val="nil"/>
            </w:tcBorders>
            <w:shd w:val="clear" w:color="auto" w:fill="auto"/>
          </w:tcPr>
          <w:p w14:paraId="1AD29033" w14:textId="77777777" w:rsidR="00946730" w:rsidRDefault="00E73EAB">
            <w:pPr>
              <w:rPr>
                <w:rFonts w:ascii="Calibri" w:hAnsi="Calibri"/>
                <w:szCs w:val="20"/>
              </w:rPr>
            </w:pPr>
            <w:r>
              <w:rPr>
                <w:rFonts w:ascii="Calibri" w:hAnsi="Calibri"/>
                <w:szCs w:val="20"/>
              </w:rPr>
              <w:lastRenderedPageBreak/>
              <w:t>Směr pohledu – požadován šikmý pohled s úhlem min. 15°</w:t>
            </w:r>
          </w:p>
        </w:tc>
        <w:tc>
          <w:tcPr>
            <w:tcW w:w="1276" w:type="dxa"/>
            <w:tcBorders>
              <w:top w:val="nil"/>
            </w:tcBorders>
            <w:shd w:val="clear" w:color="auto" w:fill="auto"/>
          </w:tcPr>
          <w:p w14:paraId="1AF2C467"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6E656F05" w14:textId="77777777" w:rsidR="00946730" w:rsidRDefault="00E73EAB">
            <w:pPr>
              <w:jc w:val="center"/>
            </w:pPr>
            <w:r>
              <w:rPr>
                <w:rFonts w:ascii="Calibri" w:hAnsi="Calibri" w:cs="Calibri"/>
                <w:color w:val="FF0000"/>
                <w:szCs w:val="20"/>
              </w:rPr>
              <w:t>(doplní dodavatel)</w:t>
            </w:r>
          </w:p>
        </w:tc>
      </w:tr>
      <w:tr w:rsidR="00946730" w14:paraId="4243BAE2" w14:textId="77777777">
        <w:tc>
          <w:tcPr>
            <w:tcW w:w="4536" w:type="dxa"/>
            <w:tcBorders>
              <w:top w:val="nil"/>
            </w:tcBorders>
            <w:shd w:val="clear" w:color="auto" w:fill="auto"/>
          </w:tcPr>
          <w:p w14:paraId="56F90878" w14:textId="77777777" w:rsidR="00946730" w:rsidRDefault="00E73EAB">
            <w:pPr>
              <w:rPr>
                <w:rFonts w:ascii="Calibri" w:hAnsi="Calibri"/>
                <w:szCs w:val="20"/>
              </w:rPr>
            </w:pPr>
            <w:r>
              <w:rPr>
                <w:rFonts w:ascii="Calibri" w:hAnsi="Calibri"/>
                <w:szCs w:val="20"/>
              </w:rPr>
              <w:t>Hloubka pole min. 5-60 mm</w:t>
            </w:r>
          </w:p>
        </w:tc>
        <w:tc>
          <w:tcPr>
            <w:tcW w:w="1276" w:type="dxa"/>
            <w:tcBorders>
              <w:top w:val="nil"/>
            </w:tcBorders>
            <w:shd w:val="clear" w:color="auto" w:fill="auto"/>
          </w:tcPr>
          <w:p w14:paraId="2AC6B75D"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24754779" w14:textId="77777777" w:rsidR="00946730" w:rsidRDefault="00E73EAB">
            <w:pPr>
              <w:jc w:val="center"/>
            </w:pPr>
            <w:r>
              <w:rPr>
                <w:rFonts w:ascii="Calibri" w:hAnsi="Calibri" w:cs="Calibri"/>
                <w:color w:val="FF0000"/>
                <w:szCs w:val="20"/>
              </w:rPr>
              <w:t>(doplní dodavatel)</w:t>
            </w:r>
          </w:p>
        </w:tc>
      </w:tr>
      <w:tr w:rsidR="00946730" w14:paraId="403FEB93" w14:textId="77777777">
        <w:tc>
          <w:tcPr>
            <w:tcW w:w="4536" w:type="dxa"/>
            <w:tcBorders>
              <w:top w:val="nil"/>
            </w:tcBorders>
            <w:shd w:val="clear" w:color="auto" w:fill="auto"/>
          </w:tcPr>
          <w:p w14:paraId="3B654658" w14:textId="77777777" w:rsidR="00946730" w:rsidRDefault="00E73EAB">
            <w:pPr>
              <w:rPr>
                <w:rFonts w:ascii="Calibri" w:hAnsi="Calibri"/>
                <w:szCs w:val="20"/>
              </w:rPr>
            </w:pPr>
            <w:r>
              <w:rPr>
                <w:rFonts w:ascii="Calibri" w:hAnsi="Calibri"/>
                <w:szCs w:val="20"/>
              </w:rPr>
              <w:t>Min. rozlišovací vzdálenost 10 mm</w:t>
            </w:r>
          </w:p>
        </w:tc>
        <w:tc>
          <w:tcPr>
            <w:tcW w:w="1276" w:type="dxa"/>
            <w:tcBorders>
              <w:top w:val="nil"/>
            </w:tcBorders>
            <w:shd w:val="clear" w:color="auto" w:fill="auto"/>
          </w:tcPr>
          <w:p w14:paraId="37487A6E"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728DAD58" w14:textId="77777777" w:rsidR="00946730" w:rsidRDefault="00E73EAB">
            <w:pPr>
              <w:jc w:val="center"/>
            </w:pPr>
            <w:r>
              <w:rPr>
                <w:rFonts w:ascii="Calibri" w:hAnsi="Calibri" w:cs="Calibri"/>
                <w:color w:val="FF0000"/>
                <w:szCs w:val="20"/>
              </w:rPr>
              <w:t>(doplní dodavatel)</w:t>
            </w:r>
          </w:p>
        </w:tc>
      </w:tr>
      <w:tr w:rsidR="00946730" w14:paraId="79A5F09B" w14:textId="77777777">
        <w:tc>
          <w:tcPr>
            <w:tcW w:w="4536" w:type="dxa"/>
            <w:tcBorders>
              <w:top w:val="nil"/>
            </w:tcBorders>
            <w:shd w:val="clear" w:color="auto" w:fill="auto"/>
          </w:tcPr>
          <w:p w14:paraId="6F3D41BD" w14:textId="77777777" w:rsidR="00946730" w:rsidRDefault="00E73EAB">
            <w:pPr>
              <w:rPr>
                <w:rFonts w:ascii="Calibri" w:hAnsi="Calibri"/>
                <w:szCs w:val="20"/>
              </w:rPr>
            </w:pPr>
            <w:r>
              <w:rPr>
                <w:rFonts w:ascii="Calibri" w:hAnsi="Calibri"/>
                <w:szCs w:val="20"/>
              </w:rPr>
              <w:t>Zevní průměr tubusu max. 11,3 mm</w:t>
            </w:r>
          </w:p>
        </w:tc>
        <w:tc>
          <w:tcPr>
            <w:tcW w:w="1276" w:type="dxa"/>
            <w:tcBorders>
              <w:top w:val="nil"/>
            </w:tcBorders>
            <w:shd w:val="clear" w:color="auto" w:fill="auto"/>
          </w:tcPr>
          <w:p w14:paraId="1C0FD99C"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271C0985" w14:textId="77777777" w:rsidR="00946730" w:rsidRDefault="00E73EAB">
            <w:pPr>
              <w:jc w:val="center"/>
            </w:pPr>
            <w:r>
              <w:rPr>
                <w:rFonts w:ascii="Calibri" w:hAnsi="Calibri" w:cs="Calibri"/>
                <w:color w:val="FF0000"/>
                <w:szCs w:val="20"/>
              </w:rPr>
              <w:t>(doplní dodavatel)</w:t>
            </w:r>
          </w:p>
        </w:tc>
      </w:tr>
      <w:tr w:rsidR="00946730" w14:paraId="4A18E69A" w14:textId="77777777">
        <w:tc>
          <w:tcPr>
            <w:tcW w:w="4536" w:type="dxa"/>
            <w:tcBorders>
              <w:top w:val="nil"/>
            </w:tcBorders>
            <w:shd w:val="clear" w:color="auto" w:fill="auto"/>
          </w:tcPr>
          <w:p w14:paraId="6E0C5A79" w14:textId="77777777" w:rsidR="00946730" w:rsidRDefault="00E73EAB">
            <w:pPr>
              <w:rPr>
                <w:rFonts w:ascii="Calibri" w:hAnsi="Calibri"/>
                <w:szCs w:val="20"/>
              </w:rPr>
            </w:pPr>
            <w:r>
              <w:rPr>
                <w:rFonts w:ascii="Calibri" w:hAnsi="Calibri"/>
                <w:szCs w:val="20"/>
              </w:rPr>
              <w:t>průměr distálního konce max. 13,5 mm</w:t>
            </w:r>
          </w:p>
        </w:tc>
        <w:tc>
          <w:tcPr>
            <w:tcW w:w="1276" w:type="dxa"/>
            <w:tcBorders>
              <w:top w:val="nil"/>
            </w:tcBorders>
            <w:shd w:val="clear" w:color="auto" w:fill="auto"/>
          </w:tcPr>
          <w:p w14:paraId="6AF7D103"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401A4013" w14:textId="77777777" w:rsidR="00946730" w:rsidRDefault="00E73EAB">
            <w:pPr>
              <w:jc w:val="center"/>
            </w:pPr>
            <w:r>
              <w:rPr>
                <w:rFonts w:ascii="Calibri" w:hAnsi="Calibri" w:cs="Calibri"/>
                <w:color w:val="FF0000"/>
                <w:szCs w:val="20"/>
              </w:rPr>
              <w:t>(doplní dodavatel)</w:t>
            </w:r>
          </w:p>
        </w:tc>
      </w:tr>
      <w:tr w:rsidR="00946730" w14:paraId="7D54A42F" w14:textId="77777777">
        <w:tc>
          <w:tcPr>
            <w:tcW w:w="4536" w:type="dxa"/>
            <w:tcBorders>
              <w:top w:val="nil"/>
            </w:tcBorders>
            <w:shd w:val="clear" w:color="auto" w:fill="auto"/>
          </w:tcPr>
          <w:p w14:paraId="385389A6" w14:textId="77777777" w:rsidR="00946730" w:rsidRDefault="00E73EAB">
            <w:pPr>
              <w:rPr>
                <w:rFonts w:ascii="Calibri" w:hAnsi="Calibri"/>
                <w:szCs w:val="20"/>
              </w:rPr>
            </w:pPr>
            <w:r>
              <w:rPr>
                <w:rFonts w:ascii="Calibri" w:hAnsi="Calibri"/>
                <w:szCs w:val="20"/>
              </w:rPr>
              <w:t>Pracovní délka tubusu min.  1240 mm</w:t>
            </w:r>
          </w:p>
        </w:tc>
        <w:tc>
          <w:tcPr>
            <w:tcW w:w="1276" w:type="dxa"/>
            <w:tcBorders>
              <w:top w:val="nil"/>
            </w:tcBorders>
            <w:shd w:val="clear" w:color="auto" w:fill="auto"/>
          </w:tcPr>
          <w:p w14:paraId="77D467C3"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2A9DA877" w14:textId="77777777" w:rsidR="00946730" w:rsidRDefault="00E73EAB">
            <w:pPr>
              <w:jc w:val="center"/>
            </w:pPr>
            <w:r>
              <w:rPr>
                <w:rFonts w:ascii="Calibri" w:hAnsi="Calibri" w:cs="Calibri"/>
                <w:color w:val="FF0000"/>
                <w:szCs w:val="20"/>
              </w:rPr>
              <w:t>(doplní dodavatel)</w:t>
            </w:r>
          </w:p>
        </w:tc>
      </w:tr>
      <w:tr w:rsidR="00946730" w14:paraId="799ED52F" w14:textId="77777777">
        <w:tc>
          <w:tcPr>
            <w:tcW w:w="4536" w:type="dxa"/>
            <w:tcBorders>
              <w:top w:val="nil"/>
            </w:tcBorders>
            <w:shd w:val="clear" w:color="auto" w:fill="auto"/>
          </w:tcPr>
          <w:p w14:paraId="332B9FCD" w14:textId="77777777" w:rsidR="00946730" w:rsidRDefault="00E73EAB">
            <w:pPr>
              <w:rPr>
                <w:rFonts w:ascii="Calibri" w:hAnsi="Calibri"/>
                <w:szCs w:val="20"/>
              </w:rPr>
            </w:pPr>
            <w:r>
              <w:rPr>
                <w:rFonts w:ascii="Calibri" w:hAnsi="Calibri"/>
                <w:szCs w:val="20"/>
              </w:rPr>
              <w:t>Celková délka tubusu max. 1560 mm</w:t>
            </w:r>
          </w:p>
        </w:tc>
        <w:tc>
          <w:tcPr>
            <w:tcW w:w="1276" w:type="dxa"/>
            <w:tcBorders>
              <w:top w:val="nil"/>
            </w:tcBorders>
            <w:shd w:val="clear" w:color="auto" w:fill="auto"/>
          </w:tcPr>
          <w:p w14:paraId="2B9E57B6"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7497AB98" w14:textId="77777777" w:rsidR="00946730" w:rsidRDefault="00E73EAB">
            <w:pPr>
              <w:jc w:val="center"/>
            </w:pPr>
            <w:r>
              <w:rPr>
                <w:rFonts w:ascii="Calibri" w:hAnsi="Calibri" w:cs="Calibri"/>
                <w:color w:val="FF0000"/>
                <w:szCs w:val="20"/>
              </w:rPr>
              <w:t>(doplní dodavatel)</w:t>
            </w:r>
          </w:p>
        </w:tc>
      </w:tr>
      <w:tr w:rsidR="00946730" w14:paraId="7A551C17" w14:textId="77777777">
        <w:tc>
          <w:tcPr>
            <w:tcW w:w="4536" w:type="dxa"/>
            <w:tcBorders>
              <w:top w:val="nil"/>
            </w:tcBorders>
            <w:shd w:val="clear" w:color="auto" w:fill="auto"/>
          </w:tcPr>
          <w:p w14:paraId="5D656CBA" w14:textId="77777777" w:rsidR="00946730" w:rsidRDefault="00E73EAB">
            <w:pPr>
              <w:rPr>
                <w:rFonts w:ascii="Calibri" w:hAnsi="Calibri"/>
                <w:szCs w:val="20"/>
              </w:rPr>
            </w:pPr>
            <w:r>
              <w:rPr>
                <w:rFonts w:ascii="Calibri" w:hAnsi="Calibri"/>
                <w:szCs w:val="20"/>
              </w:rPr>
              <w:t>Vnitřní průměr pracovního kanálu 4,2 mm</w:t>
            </w:r>
          </w:p>
        </w:tc>
        <w:tc>
          <w:tcPr>
            <w:tcW w:w="1276" w:type="dxa"/>
            <w:tcBorders>
              <w:top w:val="nil"/>
            </w:tcBorders>
            <w:shd w:val="clear" w:color="auto" w:fill="auto"/>
          </w:tcPr>
          <w:p w14:paraId="1708F0C4"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4D0956D6" w14:textId="77777777" w:rsidR="00946730" w:rsidRDefault="00E73EAB">
            <w:pPr>
              <w:jc w:val="center"/>
            </w:pPr>
            <w:r>
              <w:rPr>
                <w:rFonts w:ascii="Calibri" w:hAnsi="Calibri" w:cs="Calibri"/>
                <w:color w:val="FF0000"/>
                <w:szCs w:val="20"/>
              </w:rPr>
              <w:t>(doplní dodavatel)</w:t>
            </w:r>
          </w:p>
        </w:tc>
      </w:tr>
      <w:tr w:rsidR="00946730" w14:paraId="5FB47531" w14:textId="77777777">
        <w:tc>
          <w:tcPr>
            <w:tcW w:w="4536" w:type="dxa"/>
            <w:tcBorders>
              <w:top w:val="nil"/>
            </w:tcBorders>
            <w:shd w:val="clear" w:color="auto" w:fill="auto"/>
          </w:tcPr>
          <w:p w14:paraId="2E23A215" w14:textId="77777777" w:rsidR="00946730" w:rsidRDefault="00E73EAB">
            <w:pPr>
              <w:rPr>
                <w:rFonts w:ascii="Calibri" w:hAnsi="Calibri"/>
                <w:szCs w:val="20"/>
              </w:rPr>
            </w:pPr>
            <w:r>
              <w:rPr>
                <w:rFonts w:ascii="Calibri" w:hAnsi="Calibri"/>
                <w:szCs w:val="20"/>
              </w:rPr>
              <w:t xml:space="preserve">Rozsah </w:t>
            </w:r>
            <w:proofErr w:type="spellStart"/>
            <w:r>
              <w:rPr>
                <w:rFonts w:ascii="Calibri" w:hAnsi="Calibri"/>
                <w:szCs w:val="20"/>
              </w:rPr>
              <w:t>angulace</w:t>
            </w:r>
            <w:proofErr w:type="spellEnd"/>
            <w:r>
              <w:rPr>
                <w:rFonts w:ascii="Calibri" w:hAnsi="Calibri"/>
                <w:szCs w:val="20"/>
              </w:rPr>
              <w:t xml:space="preserve"> nahoru/dolu min. 120°/90°</w:t>
            </w:r>
          </w:p>
          <w:p w14:paraId="280DBFB2" w14:textId="77777777" w:rsidR="00946730" w:rsidRDefault="00E73EAB">
            <w:pPr>
              <w:rPr>
                <w:rFonts w:ascii="Calibri" w:hAnsi="Calibri"/>
                <w:szCs w:val="20"/>
              </w:rPr>
            </w:pPr>
            <w:r>
              <w:rPr>
                <w:rFonts w:ascii="Calibri" w:hAnsi="Calibri"/>
                <w:szCs w:val="20"/>
              </w:rPr>
              <w:t>doprava/doleva min. 110°/90°</w:t>
            </w:r>
          </w:p>
        </w:tc>
        <w:tc>
          <w:tcPr>
            <w:tcW w:w="1276" w:type="dxa"/>
            <w:tcBorders>
              <w:top w:val="nil"/>
            </w:tcBorders>
            <w:shd w:val="clear" w:color="auto" w:fill="auto"/>
          </w:tcPr>
          <w:p w14:paraId="327FCEC1"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6C2B99B4" w14:textId="77777777" w:rsidR="00946730" w:rsidRDefault="00E73EAB">
            <w:pPr>
              <w:jc w:val="center"/>
            </w:pPr>
            <w:r>
              <w:rPr>
                <w:rFonts w:ascii="Calibri" w:hAnsi="Calibri" w:cs="Calibri"/>
                <w:color w:val="FF0000"/>
                <w:szCs w:val="20"/>
              </w:rPr>
              <w:t>(doplní dodavatel)</w:t>
            </w:r>
          </w:p>
        </w:tc>
      </w:tr>
      <w:tr w:rsidR="00946730" w14:paraId="001EAEB5" w14:textId="77777777">
        <w:tc>
          <w:tcPr>
            <w:tcW w:w="4536" w:type="dxa"/>
            <w:tcBorders>
              <w:top w:val="nil"/>
            </w:tcBorders>
            <w:shd w:val="clear" w:color="auto" w:fill="auto"/>
          </w:tcPr>
          <w:p w14:paraId="2900BABC" w14:textId="77777777" w:rsidR="00946730" w:rsidRDefault="00E73EAB">
            <w:pPr>
              <w:rPr>
                <w:rFonts w:ascii="Calibri" w:hAnsi="Calibri"/>
                <w:szCs w:val="20"/>
              </w:rPr>
            </w:pPr>
            <w:r>
              <w:rPr>
                <w:rFonts w:ascii="Calibri" w:hAnsi="Calibri"/>
                <w:szCs w:val="20"/>
              </w:rPr>
              <w:t>Přístroj musí být vybaven jednorázovými odnímatelnými krytkami distálního konce z transparentního materiálu</w:t>
            </w:r>
          </w:p>
        </w:tc>
        <w:tc>
          <w:tcPr>
            <w:tcW w:w="1276" w:type="dxa"/>
            <w:tcBorders>
              <w:top w:val="nil"/>
            </w:tcBorders>
            <w:shd w:val="clear" w:color="auto" w:fill="auto"/>
          </w:tcPr>
          <w:p w14:paraId="1C088149"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0D548FD6" w14:textId="77777777" w:rsidR="00946730" w:rsidRDefault="00E73EAB">
            <w:pPr>
              <w:jc w:val="center"/>
            </w:pPr>
            <w:r>
              <w:rPr>
                <w:rFonts w:ascii="Calibri" w:hAnsi="Calibri" w:cs="Calibri"/>
                <w:color w:val="FF0000"/>
                <w:szCs w:val="20"/>
              </w:rPr>
              <w:t>(doplní dodavatel)</w:t>
            </w:r>
          </w:p>
        </w:tc>
      </w:tr>
      <w:tr w:rsidR="00946730" w14:paraId="30E44BCD" w14:textId="77777777">
        <w:tc>
          <w:tcPr>
            <w:tcW w:w="4536" w:type="dxa"/>
            <w:tcBorders>
              <w:top w:val="nil"/>
            </w:tcBorders>
            <w:shd w:val="clear" w:color="auto" w:fill="auto"/>
          </w:tcPr>
          <w:p w14:paraId="3420FE71" w14:textId="77777777" w:rsidR="00946730" w:rsidRDefault="00E73EAB">
            <w:pPr>
              <w:rPr>
                <w:rFonts w:ascii="Calibri" w:hAnsi="Calibri"/>
                <w:szCs w:val="20"/>
              </w:rPr>
            </w:pPr>
            <w:r>
              <w:rPr>
                <w:rFonts w:ascii="Calibri" w:hAnsi="Calibri"/>
                <w:szCs w:val="20"/>
              </w:rPr>
              <w:t>Přístroj musí být vybaven vícenásobně použitelným oplachovým adaptérem distálního konce</w:t>
            </w:r>
          </w:p>
        </w:tc>
        <w:tc>
          <w:tcPr>
            <w:tcW w:w="1276" w:type="dxa"/>
            <w:tcBorders>
              <w:top w:val="nil"/>
            </w:tcBorders>
            <w:shd w:val="clear" w:color="auto" w:fill="auto"/>
          </w:tcPr>
          <w:p w14:paraId="70CE00BA"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29FED955" w14:textId="77777777" w:rsidR="00946730" w:rsidRDefault="00E73EAB">
            <w:pPr>
              <w:jc w:val="center"/>
            </w:pPr>
            <w:r>
              <w:rPr>
                <w:rFonts w:ascii="Calibri" w:hAnsi="Calibri" w:cs="Calibri"/>
                <w:color w:val="FF0000"/>
                <w:szCs w:val="20"/>
              </w:rPr>
              <w:t>(doplní dodavatel)</w:t>
            </w:r>
          </w:p>
        </w:tc>
      </w:tr>
      <w:tr w:rsidR="00946730" w14:paraId="7D80E4B9" w14:textId="77777777">
        <w:tc>
          <w:tcPr>
            <w:tcW w:w="4536" w:type="dxa"/>
            <w:tcBorders>
              <w:top w:val="nil"/>
            </w:tcBorders>
            <w:shd w:val="clear" w:color="auto" w:fill="auto"/>
          </w:tcPr>
          <w:p w14:paraId="413CBA9C" w14:textId="77777777" w:rsidR="00946730" w:rsidRDefault="00E73EAB">
            <w:pPr>
              <w:rPr>
                <w:rFonts w:ascii="Calibri" w:hAnsi="Calibri"/>
                <w:szCs w:val="20"/>
              </w:rPr>
            </w:pPr>
            <w:r>
              <w:rPr>
                <w:rFonts w:ascii="Calibri" w:hAnsi="Calibri"/>
                <w:szCs w:val="20"/>
              </w:rPr>
              <w:t xml:space="preserve">Plná kompatibilita s </w:t>
            </w:r>
            <w:proofErr w:type="spellStart"/>
            <w:r>
              <w:rPr>
                <w:rFonts w:ascii="Calibri" w:hAnsi="Calibri"/>
                <w:szCs w:val="20"/>
              </w:rPr>
              <w:t>videoprocesory</w:t>
            </w:r>
            <w:proofErr w:type="spellEnd"/>
            <w:r>
              <w:rPr>
                <w:rFonts w:ascii="Calibri" w:hAnsi="Calibri"/>
                <w:szCs w:val="20"/>
              </w:rPr>
              <w:t xml:space="preserve"> a zdroji studeného světla EVIS EXERA III řady 190 a poptávaným </w:t>
            </w:r>
            <w:proofErr w:type="spellStart"/>
            <w:r>
              <w:rPr>
                <w:rFonts w:ascii="Calibri" w:hAnsi="Calibri"/>
                <w:szCs w:val="20"/>
              </w:rPr>
              <w:t>videosystémem</w:t>
            </w:r>
            <w:proofErr w:type="spellEnd"/>
          </w:p>
        </w:tc>
        <w:tc>
          <w:tcPr>
            <w:tcW w:w="1276" w:type="dxa"/>
            <w:tcBorders>
              <w:top w:val="nil"/>
            </w:tcBorders>
            <w:shd w:val="clear" w:color="auto" w:fill="auto"/>
          </w:tcPr>
          <w:p w14:paraId="51CFC2EB"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2A759FD1" w14:textId="77777777" w:rsidR="00946730" w:rsidRDefault="00E73EAB">
            <w:pPr>
              <w:jc w:val="center"/>
            </w:pPr>
            <w:r>
              <w:rPr>
                <w:rFonts w:ascii="Calibri" w:hAnsi="Calibri" w:cs="Calibri"/>
                <w:color w:val="FF0000"/>
                <w:szCs w:val="20"/>
              </w:rPr>
              <w:t>(doplní dodavatel)</w:t>
            </w:r>
          </w:p>
        </w:tc>
      </w:tr>
    </w:tbl>
    <w:p w14:paraId="54D37834" w14:textId="77777777" w:rsidR="00946730" w:rsidRDefault="00946730">
      <w:pPr>
        <w:rPr>
          <w:lang w:eastAsia="en-US"/>
        </w:rPr>
      </w:pPr>
    </w:p>
    <w:p w14:paraId="4FB74B6A" w14:textId="77777777" w:rsidR="00946730" w:rsidRDefault="00946730">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946730" w14:paraId="64C1EAFE" w14:textId="77777777" w:rsidTr="00301391">
        <w:trPr>
          <w:trHeight w:val="387"/>
        </w:trPr>
        <w:tc>
          <w:tcPr>
            <w:tcW w:w="4536" w:type="dxa"/>
            <w:shd w:val="clear" w:color="auto" w:fill="F6B6EE"/>
            <w:vAlign w:val="center"/>
          </w:tcPr>
          <w:p w14:paraId="45D50A42" w14:textId="77777777" w:rsidR="00946730" w:rsidRDefault="00E73EAB">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F6B6EE"/>
            <w:vAlign w:val="center"/>
          </w:tcPr>
          <w:p w14:paraId="18F75D45" w14:textId="095D2E86" w:rsidR="00946730" w:rsidRDefault="00301391">
            <w:r w:rsidRPr="00301391">
              <w:rPr>
                <w:rFonts w:asciiTheme="minorHAnsi" w:hAnsiTheme="minorHAnsi"/>
                <w:b/>
                <w:bCs/>
                <w:sz w:val="28"/>
                <w:szCs w:val="28"/>
              </w:rPr>
              <w:t>Endoskopická věž</w:t>
            </w:r>
            <w:r>
              <w:rPr>
                <w:rFonts w:asciiTheme="minorHAnsi" w:hAnsiTheme="minorHAnsi"/>
                <w:b/>
                <w:bCs/>
                <w:sz w:val="28"/>
                <w:szCs w:val="28"/>
              </w:rPr>
              <w:t xml:space="preserve"> – 1 ks</w:t>
            </w:r>
          </w:p>
        </w:tc>
      </w:tr>
      <w:tr w:rsidR="00946730" w14:paraId="383C027E" w14:textId="77777777">
        <w:tc>
          <w:tcPr>
            <w:tcW w:w="4536" w:type="dxa"/>
            <w:shd w:val="clear" w:color="auto" w:fill="F7CAAC" w:themeFill="accent2" w:themeFillTint="66"/>
          </w:tcPr>
          <w:p w14:paraId="7E6104AF" w14:textId="77777777" w:rsidR="00946730" w:rsidRDefault="00E73EAB">
            <w:pPr>
              <w:pStyle w:val="Nadpis6"/>
              <w:suppressAutoHyphens w:val="0"/>
            </w:pPr>
            <w:r>
              <w:rPr>
                <w:rFonts w:eastAsia="Times New Roman" w:cs="Times New Roman"/>
                <w:szCs w:val="24"/>
                <w:lang w:eastAsia="cs-CZ"/>
              </w:rPr>
              <w:t>Závazné charakteristiky a požadavky</w:t>
            </w:r>
          </w:p>
        </w:tc>
        <w:tc>
          <w:tcPr>
            <w:tcW w:w="1276" w:type="dxa"/>
            <w:shd w:val="clear" w:color="auto" w:fill="F7CAAC" w:themeFill="accent2" w:themeFillTint="66"/>
          </w:tcPr>
          <w:p w14:paraId="6AFDBBC9" w14:textId="77777777" w:rsidR="00946730" w:rsidRDefault="00E73EAB">
            <w:r>
              <w:rPr>
                <w:rFonts w:asciiTheme="minorHAnsi" w:hAnsiTheme="minorHAnsi"/>
                <w:b/>
                <w:sz w:val="22"/>
              </w:rPr>
              <w:t>Splnění požadavku ANO/NE</w:t>
            </w:r>
          </w:p>
        </w:tc>
        <w:tc>
          <w:tcPr>
            <w:tcW w:w="3821" w:type="dxa"/>
            <w:shd w:val="clear" w:color="auto" w:fill="F7CAAC" w:themeFill="accent2" w:themeFillTint="66"/>
          </w:tcPr>
          <w:p w14:paraId="231A04EF" w14:textId="77777777" w:rsidR="00946730" w:rsidRDefault="00E73EAB">
            <w:r>
              <w:rPr>
                <w:rFonts w:asciiTheme="minorHAnsi" w:hAnsiTheme="minorHAnsi"/>
                <w:b/>
                <w:sz w:val="22"/>
              </w:rPr>
              <w:t>Popis specifikace nabízeného plnění, ze kterého bude vyplývat splnění požadavků stanovených zadavatelem, možno uvést odkaz na stránku v nabídce.</w:t>
            </w:r>
          </w:p>
        </w:tc>
      </w:tr>
      <w:tr w:rsidR="00946730" w14:paraId="17C64A9E" w14:textId="77777777">
        <w:tc>
          <w:tcPr>
            <w:tcW w:w="4536" w:type="dxa"/>
            <w:shd w:val="clear" w:color="auto" w:fill="auto"/>
          </w:tcPr>
          <w:p w14:paraId="7138620E" w14:textId="77777777" w:rsidR="00946730" w:rsidRDefault="00E73EAB">
            <w:pPr>
              <w:rPr>
                <w:rFonts w:ascii="Calibri" w:hAnsi="Calibri"/>
                <w:szCs w:val="20"/>
              </w:rPr>
            </w:pPr>
            <w:proofErr w:type="gramStart"/>
            <w:r>
              <w:rPr>
                <w:rFonts w:ascii="Calibri" w:hAnsi="Calibri" w:cs="Calibri"/>
                <w:color w:val="000000" w:themeColor="text1"/>
                <w:szCs w:val="20"/>
              </w:rPr>
              <w:t>4K</w:t>
            </w:r>
            <w:proofErr w:type="gramEnd"/>
            <w:r>
              <w:rPr>
                <w:rFonts w:ascii="Calibri" w:hAnsi="Calibri" w:cs="Calibri"/>
                <w:color w:val="000000" w:themeColor="text1"/>
                <w:szCs w:val="20"/>
              </w:rPr>
              <w:t xml:space="preserve"> </w:t>
            </w:r>
            <w:proofErr w:type="spellStart"/>
            <w:r>
              <w:rPr>
                <w:rFonts w:ascii="Calibri" w:hAnsi="Calibri" w:cs="Calibri"/>
                <w:color w:val="000000" w:themeColor="text1"/>
                <w:szCs w:val="20"/>
              </w:rPr>
              <w:t>videoendoskopický</w:t>
            </w:r>
            <w:proofErr w:type="spellEnd"/>
            <w:r>
              <w:rPr>
                <w:rFonts w:ascii="Calibri" w:hAnsi="Calibri" w:cs="Calibri"/>
                <w:color w:val="000000" w:themeColor="text1"/>
                <w:szCs w:val="20"/>
              </w:rPr>
              <w:t xml:space="preserve"> procesor s integrovaným 5 LED zdrojem světla</w:t>
            </w:r>
          </w:p>
        </w:tc>
        <w:tc>
          <w:tcPr>
            <w:tcW w:w="1276" w:type="dxa"/>
            <w:shd w:val="clear" w:color="auto" w:fill="auto"/>
            <w:vAlign w:val="center"/>
          </w:tcPr>
          <w:p w14:paraId="1B169B77" w14:textId="77777777" w:rsidR="00946730" w:rsidRDefault="00E73EAB">
            <w:pPr>
              <w:jc w:val="center"/>
            </w:pPr>
            <w:r>
              <w:rPr>
                <w:rFonts w:ascii="Calibri" w:hAnsi="Calibri" w:cs="Calibri"/>
                <w:color w:val="FF0000"/>
                <w:szCs w:val="20"/>
              </w:rPr>
              <w:t>(doplní dodavatel)</w:t>
            </w:r>
          </w:p>
        </w:tc>
        <w:tc>
          <w:tcPr>
            <w:tcW w:w="3821" w:type="dxa"/>
            <w:shd w:val="clear" w:color="auto" w:fill="auto"/>
            <w:vAlign w:val="center"/>
          </w:tcPr>
          <w:p w14:paraId="4D56D8C1" w14:textId="77777777" w:rsidR="00946730" w:rsidRDefault="00E73EAB">
            <w:pPr>
              <w:jc w:val="center"/>
            </w:pPr>
            <w:r>
              <w:rPr>
                <w:rFonts w:ascii="Calibri" w:hAnsi="Calibri" w:cs="Calibri"/>
                <w:color w:val="FF0000"/>
                <w:szCs w:val="20"/>
              </w:rPr>
              <w:t>(doplní dodavatel)</w:t>
            </w:r>
          </w:p>
        </w:tc>
      </w:tr>
      <w:tr w:rsidR="00946730" w14:paraId="70FC2F2D" w14:textId="77777777">
        <w:tc>
          <w:tcPr>
            <w:tcW w:w="4536" w:type="dxa"/>
            <w:shd w:val="clear" w:color="auto" w:fill="auto"/>
          </w:tcPr>
          <w:p w14:paraId="2D295575" w14:textId="77777777" w:rsidR="00946730" w:rsidRDefault="00E73EAB">
            <w:pPr>
              <w:rPr>
                <w:rFonts w:ascii="Calibri" w:hAnsi="Calibri"/>
                <w:szCs w:val="20"/>
              </w:rPr>
            </w:pPr>
            <w:r>
              <w:rPr>
                <w:rFonts w:ascii="Calibri" w:hAnsi="Calibri" w:cs="Calibri"/>
                <w:color w:val="000000" w:themeColor="text1"/>
                <w:szCs w:val="20"/>
              </w:rPr>
              <w:t>Zobrazovací systém pro:</w:t>
            </w:r>
          </w:p>
          <w:p w14:paraId="25C03CFA" w14:textId="77777777" w:rsidR="00946730" w:rsidRDefault="00E73EAB">
            <w:pPr>
              <w:numPr>
                <w:ilvl w:val="0"/>
                <w:numId w:val="1"/>
              </w:numPr>
              <w:rPr>
                <w:rFonts w:ascii="Calibri" w:hAnsi="Calibri"/>
                <w:szCs w:val="20"/>
              </w:rPr>
            </w:pPr>
            <w:r>
              <w:rPr>
                <w:rFonts w:ascii="Calibri" w:hAnsi="Calibri" w:cs="Calibri"/>
                <w:color w:val="000000" w:themeColor="text1"/>
                <w:szCs w:val="20"/>
              </w:rPr>
              <w:t>barevný, černobílý CMOS čip</w:t>
            </w:r>
          </w:p>
          <w:p w14:paraId="5AF003A2" w14:textId="77777777" w:rsidR="00946730" w:rsidRDefault="00E73EAB">
            <w:pPr>
              <w:numPr>
                <w:ilvl w:val="0"/>
                <w:numId w:val="1"/>
              </w:numPr>
              <w:rPr>
                <w:rFonts w:ascii="Calibri" w:hAnsi="Calibri"/>
                <w:szCs w:val="20"/>
              </w:rPr>
            </w:pPr>
            <w:proofErr w:type="spellStart"/>
            <w:r>
              <w:rPr>
                <w:rFonts w:ascii="Calibri" w:hAnsi="Calibri" w:cs="Calibri"/>
                <w:color w:val="000000" w:themeColor="text1"/>
                <w:szCs w:val="20"/>
              </w:rPr>
              <w:t>color</w:t>
            </w:r>
            <w:proofErr w:type="spellEnd"/>
            <w:r>
              <w:rPr>
                <w:rFonts w:ascii="Calibri" w:hAnsi="Calibri" w:cs="Calibri"/>
                <w:color w:val="000000" w:themeColor="text1"/>
                <w:szCs w:val="20"/>
              </w:rPr>
              <w:t>, černobílý CCD čip</w:t>
            </w:r>
          </w:p>
        </w:tc>
        <w:tc>
          <w:tcPr>
            <w:tcW w:w="1276" w:type="dxa"/>
            <w:shd w:val="clear" w:color="auto" w:fill="auto"/>
          </w:tcPr>
          <w:p w14:paraId="44C83C43" w14:textId="77777777" w:rsidR="00946730" w:rsidRDefault="00E73EAB">
            <w:pPr>
              <w:jc w:val="center"/>
            </w:pPr>
            <w:r>
              <w:rPr>
                <w:rFonts w:ascii="Calibri" w:hAnsi="Calibri" w:cs="Calibri"/>
                <w:color w:val="FF0000"/>
                <w:szCs w:val="20"/>
              </w:rPr>
              <w:t>(doplní dodavatel)</w:t>
            </w:r>
          </w:p>
        </w:tc>
        <w:tc>
          <w:tcPr>
            <w:tcW w:w="3821" w:type="dxa"/>
            <w:shd w:val="clear" w:color="auto" w:fill="auto"/>
          </w:tcPr>
          <w:p w14:paraId="50BCAB15" w14:textId="77777777" w:rsidR="00946730" w:rsidRDefault="00E73EAB">
            <w:pPr>
              <w:jc w:val="center"/>
            </w:pPr>
            <w:r>
              <w:rPr>
                <w:rFonts w:ascii="Calibri" w:hAnsi="Calibri" w:cs="Calibri"/>
                <w:color w:val="FF0000"/>
                <w:szCs w:val="20"/>
              </w:rPr>
              <w:t>(doplní dodavatel)</w:t>
            </w:r>
          </w:p>
        </w:tc>
      </w:tr>
      <w:tr w:rsidR="00946730" w14:paraId="5F14E270" w14:textId="77777777">
        <w:tc>
          <w:tcPr>
            <w:tcW w:w="4536" w:type="dxa"/>
            <w:shd w:val="clear" w:color="auto" w:fill="auto"/>
          </w:tcPr>
          <w:p w14:paraId="15AAB66E" w14:textId="77777777" w:rsidR="00946730" w:rsidRDefault="00E73EAB">
            <w:pPr>
              <w:rPr>
                <w:rFonts w:ascii="Calibri" w:hAnsi="Calibri"/>
                <w:szCs w:val="20"/>
              </w:rPr>
            </w:pPr>
            <w:r>
              <w:rPr>
                <w:rFonts w:ascii="Calibri" w:hAnsi="Calibri" w:cs="Calibri"/>
                <w:color w:val="000000" w:themeColor="text1"/>
                <w:szCs w:val="20"/>
              </w:rPr>
              <w:t>Zpracování obrazového signálu:</w:t>
            </w:r>
          </w:p>
          <w:p w14:paraId="51254EC9" w14:textId="77777777" w:rsidR="00946730" w:rsidRDefault="00E73EAB">
            <w:pPr>
              <w:numPr>
                <w:ilvl w:val="0"/>
                <w:numId w:val="2"/>
              </w:numPr>
              <w:rPr>
                <w:rFonts w:ascii="Calibri" w:hAnsi="Calibri"/>
                <w:szCs w:val="20"/>
              </w:rPr>
            </w:pPr>
            <w:r>
              <w:rPr>
                <w:rFonts w:ascii="Calibri" w:hAnsi="Calibri" w:cs="Calibri"/>
                <w:color w:val="000000" w:themeColor="text1"/>
                <w:szCs w:val="20"/>
              </w:rPr>
              <w:t xml:space="preserve">digitální, digitální ve </w:t>
            </w:r>
            <w:proofErr w:type="spellStart"/>
            <w:r>
              <w:rPr>
                <w:rFonts w:ascii="Calibri" w:hAnsi="Calibri" w:cs="Calibri"/>
                <w:color w:val="000000" w:themeColor="text1"/>
                <w:szCs w:val="20"/>
              </w:rPr>
              <w:t>videoprocesoru</w:t>
            </w:r>
            <w:proofErr w:type="spellEnd"/>
            <w:r>
              <w:rPr>
                <w:rFonts w:ascii="Calibri" w:hAnsi="Calibri" w:cs="Calibri"/>
                <w:color w:val="000000" w:themeColor="text1"/>
                <w:szCs w:val="20"/>
              </w:rPr>
              <w:t xml:space="preserve"> </w:t>
            </w:r>
            <w:proofErr w:type="gramStart"/>
            <w:r>
              <w:rPr>
                <w:rFonts w:ascii="Calibri" w:hAnsi="Calibri" w:cs="Calibri"/>
                <w:color w:val="000000" w:themeColor="text1"/>
                <w:szCs w:val="20"/>
              </w:rPr>
              <w:t>a nebo</w:t>
            </w:r>
            <w:proofErr w:type="gramEnd"/>
            <w:r>
              <w:rPr>
                <w:rFonts w:ascii="Calibri" w:hAnsi="Calibri" w:cs="Calibri"/>
                <w:color w:val="000000" w:themeColor="text1"/>
                <w:szCs w:val="20"/>
              </w:rPr>
              <w:t xml:space="preserve"> endoskopu podle typu připojení </w:t>
            </w:r>
          </w:p>
        </w:tc>
        <w:tc>
          <w:tcPr>
            <w:tcW w:w="1276" w:type="dxa"/>
            <w:shd w:val="clear" w:color="auto" w:fill="auto"/>
          </w:tcPr>
          <w:p w14:paraId="1F4C5109" w14:textId="77777777" w:rsidR="00946730" w:rsidRDefault="00E73EAB">
            <w:pPr>
              <w:jc w:val="center"/>
            </w:pPr>
            <w:r>
              <w:rPr>
                <w:rFonts w:ascii="Calibri" w:hAnsi="Calibri" w:cs="Calibri"/>
                <w:color w:val="FF0000"/>
                <w:szCs w:val="20"/>
              </w:rPr>
              <w:t>(doplní dodavatel)</w:t>
            </w:r>
          </w:p>
        </w:tc>
        <w:tc>
          <w:tcPr>
            <w:tcW w:w="3821" w:type="dxa"/>
            <w:shd w:val="clear" w:color="auto" w:fill="auto"/>
          </w:tcPr>
          <w:p w14:paraId="4DCD7BD8" w14:textId="77777777" w:rsidR="00946730" w:rsidRDefault="00E73EAB">
            <w:pPr>
              <w:jc w:val="center"/>
            </w:pPr>
            <w:r>
              <w:rPr>
                <w:rFonts w:ascii="Calibri" w:hAnsi="Calibri" w:cs="Calibri"/>
                <w:color w:val="FF0000"/>
                <w:szCs w:val="20"/>
              </w:rPr>
              <w:t>(doplní dodavatel)</w:t>
            </w:r>
          </w:p>
        </w:tc>
      </w:tr>
      <w:tr w:rsidR="00946730" w14:paraId="224F203A" w14:textId="77777777">
        <w:tc>
          <w:tcPr>
            <w:tcW w:w="4536" w:type="dxa"/>
            <w:shd w:val="clear" w:color="auto" w:fill="auto"/>
          </w:tcPr>
          <w:p w14:paraId="3F3FBBC7" w14:textId="77777777" w:rsidR="00946730" w:rsidRDefault="00E73EAB">
            <w:pPr>
              <w:rPr>
                <w:rFonts w:ascii="Calibri" w:hAnsi="Calibri"/>
                <w:szCs w:val="20"/>
              </w:rPr>
            </w:pPr>
            <w:r>
              <w:rPr>
                <w:rFonts w:ascii="Calibri" w:hAnsi="Calibri" w:cs="Calibri"/>
                <w:color w:val="000000" w:themeColor="text1"/>
                <w:szCs w:val="20"/>
              </w:rPr>
              <w:t>Video technologie:</w:t>
            </w:r>
          </w:p>
          <w:p w14:paraId="0B139A03" w14:textId="77777777" w:rsidR="00946730" w:rsidRDefault="00E73EAB">
            <w:pPr>
              <w:numPr>
                <w:ilvl w:val="0"/>
                <w:numId w:val="3"/>
              </w:numPr>
              <w:rPr>
                <w:rFonts w:ascii="Calibri" w:hAnsi="Calibri"/>
                <w:szCs w:val="20"/>
              </w:rPr>
            </w:pPr>
            <w:r>
              <w:rPr>
                <w:rFonts w:ascii="Calibri" w:hAnsi="Calibri" w:cs="Calibri"/>
                <w:color w:val="000000" w:themeColor="text1"/>
                <w:szCs w:val="20"/>
              </w:rPr>
              <w:t xml:space="preserve">zobrazení ve </w:t>
            </w:r>
            <w:proofErr w:type="gramStart"/>
            <w:r>
              <w:rPr>
                <w:rFonts w:ascii="Calibri" w:hAnsi="Calibri" w:cs="Calibri"/>
                <w:color w:val="000000" w:themeColor="text1"/>
                <w:szCs w:val="20"/>
              </w:rPr>
              <w:t>4K</w:t>
            </w:r>
            <w:proofErr w:type="gramEnd"/>
            <w:r>
              <w:rPr>
                <w:rFonts w:ascii="Calibri" w:hAnsi="Calibri" w:cs="Calibri"/>
                <w:color w:val="000000" w:themeColor="text1"/>
                <w:szCs w:val="20"/>
              </w:rPr>
              <w:t>/HDTV/SDTV</w:t>
            </w:r>
          </w:p>
        </w:tc>
        <w:tc>
          <w:tcPr>
            <w:tcW w:w="1276" w:type="dxa"/>
            <w:shd w:val="clear" w:color="auto" w:fill="auto"/>
          </w:tcPr>
          <w:p w14:paraId="0A081AF8" w14:textId="77777777" w:rsidR="00946730" w:rsidRDefault="00E73EAB">
            <w:pPr>
              <w:jc w:val="center"/>
            </w:pPr>
            <w:r>
              <w:rPr>
                <w:rFonts w:ascii="Calibri" w:hAnsi="Calibri" w:cs="Calibri"/>
                <w:color w:val="FF0000"/>
                <w:szCs w:val="20"/>
              </w:rPr>
              <w:t>(doplní dodavatel)</w:t>
            </w:r>
          </w:p>
        </w:tc>
        <w:tc>
          <w:tcPr>
            <w:tcW w:w="3821" w:type="dxa"/>
            <w:shd w:val="clear" w:color="auto" w:fill="auto"/>
          </w:tcPr>
          <w:p w14:paraId="73FF4035" w14:textId="77777777" w:rsidR="00946730" w:rsidRDefault="00E73EAB">
            <w:pPr>
              <w:jc w:val="center"/>
            </w:pPr>
            <w:r>
              <w:rPr>
                <w:rFonts w:ascii="Calibri" w:hAnsi="Calibri" w:cs="Calibri"/>
                <w:color w:val="FF0000"/>
                <w:szCs w:val="20"/>
              </w:rPr>
              <w:t>(doplní dodavatel)</w:t>
            </w:r>
          </w:p>
        </w:tc>
      </w:tr>
      <w:tr w:rsidR="00946730" w14:paraId="16456536" w14:textId="77777777">
        <w:tc>
          <w:tcPr>
            <w:tcW w:w="4536" w:type="dxa"/>
            <w:shd w:val="clear" w:color="auto" w:fill="auto"/>
          </w:tcPr>
          <w:p w14:paraId="509404FF" w14:textId="77777777" w:rsidR="00946730" w:rsidRDefault="00E73EAB">
            <w:pPr>
              <w:rPr>
                <w:rFonts w:ascii="Calibri" w:hAnsi="Calibri"/>
                <w:szCs w:val="20"/>
              </w:rPr>
            </w:pPr>
            <w:r>
              <w:rPr>
                <w:rFonts w:ascii="Calibri" w:hAnsi="Calibri"/>
                <w:color w:val="000000" w:themeColor="text1"/>
                <w:szCs w:val="20"/>
                <w:lang w:eastAsia="ja-JP"/>
              </w:rPr>
              <w:t>Při použití s ​​výstupem analogového signálu:</w:t>
            </w:r>
          </w:p>
          <w:p w14:paraId="59907FC1" w14:textId="77777777" w:rsidR="00946730" w:rsidRDefault="00E73EAB">
            <w:pPr>
              <w:numPr>
                <w:ilvl w:val="0"/>
                <w:numId w:val="4"/>
              </w:numPr>
              <w:rPr>
                <w:rFonts w:ascii="Calibri" w:hAnsi="Calibri"/>
                <w:szCs w:val="20"/>
              </w:rPr>
            </w:pPr>
            <w:r>
              <w:rPr>
                <w:rFonts w:ascii="Calibri" w:hAnsi="Calibri"/>
                <w:color w:val="000000" w:themeColor="text1"/>
                <w:szCs w:val="20"/>
                <w:lang w:eastAsia="ja-JP"/>
              </w:rPr>
              <w:t>FBAS</w:t>
            </w:r>
          </w:p>
        </w:tc>
        <w:tc>
          <w:tcPr>
            <w:tcW w:w="1276" w:type="dxa"/>
            <w:shd w:val="clear" w:color="auto" w:fill="auto"/>
          </w:tcPr>
          <w:p w14:paraId="1781F624" w14:textId="77777777" w:rsidR="00946730" w:rsidRDefault="00E73EAB">
            <w:pPr>
              <w:jc w:val="center"/>
            </w:pPr>
            <w:r>
              <w:rPr>
                <w:rFonts w:ascii="Calibri" w:hAnsi="Calibri" w:cs="Calibri"/>
                <w:color w:val="FF0000"/>
                <w:szCs w:val="20"/>
              </w:rPr>
              <w:t>(doplní dodavatel)</w:t>
            </w:r>
          </w:p>
        </w:tc>
        <w:tc>
          <w:tcPr>
            <w:tcW w:w="3821" w:type="dxa"/>
            <w:shd w:val="clear" w:color="auto" w:fill="auto"/>
          </w:tcPr>
          <w:p w14:paraId="6FCC938C" w14:textId="77777777" w:rsidR="00946730" w:rsidRDefault="00E73EAB">
            <w:pPr>
              <w:jc w:val="center"/>
            </w:pPr>
            <w:r>
              <w:rPr>
                <w:rFonts w:ascii="Calibri" w:hAnsi="Calibri" w:cs="Calibri"/>
                <w:color w:val="FF0000"/>
                <w:szCs w:val="20"/>
              </w:rPr>
              <w:t>(doplní dodavatel)</w:t>
            </w:r>
          </w:p>
        </w:tc>
      </w:tr>
      <w:tr w:rsidR="00946730" w14:paraId="0DE34F43" w14:textId="77777777">
        <w:tc>
          <w:tcPr>
            <w:tcW w:w="4536" w:type="dxa"/>
            <w:shd w:val="clear" w:color="auto" w:fill="auto"/>
          </w:tcPr>
          <w:p w14:paraId="7F488C20" w14:textId="77777777" w:rsidR="00946730" w:rsidRDefault="00E73EAB">
            <w:pPr>
              <w:rPr>
                <w:rFonts w:ascii="Calibri" w:hAnsi="Calibri"/>
                <w:szCs w:val="20"/>
              </w:rPr>
            </w:pPr>
            <w:r>
              <w:rPr>
                <w:rFonts w:ascii="Calibri" w:hAnsi="Calibri"/>
                <w:color w:val="000000" w:themeColor="text1"/>
                <w:szCs w:val="20"/>
                <w:lang w:eastAsia="ja-JP"/>
              </w:rPr>
              <w:t>Při použití s ​​digitálním výstupem signálu:</w:t>
            </w:r>
          </w:p>
          <w:p w14:paraId="1D349AB8" w14:textId="77777777" w:rsidR="00946730" w:rsidRDefault="00E73EAB">
            <w:pPr>
              <w:numPr>
                <w:ilvl w:val="0"/>
                <w:numId w:val="5"/>
              </w:numPr>
              <w:contextualSpacing/>
              <w:rPr>
                <w:rFonts w:ascii="Calibri" w:hAnsi="Calibri"/>
                <w:szCs w:val="20"/>
              </w:rPr>
            </w:pPr>
            <w:r>
              <w:rPr>
                <w:rFonts w:ascii="Calibri" w:hAnsi="Calibri"/>
                <w:color w:val="000000" w:themeColor="text1"/>
                <w:szCs w:val="20"/>
                <w:lang w:eastAsia="ja-JP"/>
              </w:rPr>
              <w:t>12G-SDI (SMPTE ST 2082), 3G-SDI (SMPTE424M), HD-SDI</w:t>
            </w:r>
            <w:r>
              <w:rPr>
                <w:rFonts w:ascii="Calibri" w:hAnsi="Calibri"/>
                <w:color w:val="000000" w:themeColor="text1"/>
                <w:szCs w:val="20"/>
                <w:lang w:eastAsia="ja-JP"/>
              </w:rPr>
              <w:br/>
              <w:t>(SMPTE292M), SD-SDI (SMPTE259M)</w:t>
            </w:r>
          </w:p>
        </w:tc>
        <w:tc>
          <w:tcPr>
            <w:tcW w:w="1276" w:type="dxa"/>
            <w:shd w:val="clear" w:color="auto" w:fill="auto"/>
          </w:tcPr>
          <w:p w14:paraId="06203853" w14:textId="77777777" w:rsidR="00946730" w:rsidRDefault="00E73EAB">
            <w:pPr>
              <w:jc w:val="center"/>
            </w:pPr>
            <w:r>
              <w:rPr>
                <w:rFonts w:ascii="Calibri" w:hAnsi="Calibri" w:cs="Calibri"/>
                <w:color w:val="FF0000"/>
                <w:szCs w:val="20"/>
              </w:rPr>
              <w:t>(doplní dodavatel)</w:t>
            </w:r>
          </w:p>
        </w:tc>
        <w:tc>
          <w:tcPr>
            <w:tcW w:w="3821" w:type="dxa"/>
            <w:shd w:val="clear" w:color="auto" w:fill="auto"/>
          </w:tcPr>
          <w:p w14:paraId="1D1D7377" w14:textId="77777777" w:rsidR="00946730" w:rsidRDefault="00E73EAB">
            <w:pPr>
              <w:jc w:val="center"/>
            </w:pPr>
            <w:r>
              <w:rPr>
                <w:rFonts w:ascii="Calibri" w:hAnsi="Calibri" w:cs="Calibri"/>
                <w:color w:val="FF0000"/>
                <w:szCs w:val="20"/>
              </w:rPr>
              <w:t>(doplní dodavatel)</w:t>
            </w:r>
          </w:p>
        </w:tc>
      </w:tr>
      <w:tr w:rsidR="00946730" w14:paraId="16FBD9E0" w14:textId="77777777">
        <w:tc>
          <w:tcPr>
            <w:tcW w:w="4536" w:type="dxa"/>
            <w:shd w:val="clear" w:color="auto" w:fill="auto"/>
          </w:tcPr>
          <w:p w14:paraId="64646533" w14:textId="77777777" w:rsidR="00946730" w:rsidRDefault="00E73EAB">
            <w:pPr>
              <w:rPr>
                <w:rFonts w:ascii="Calibri" w:hAnsi="Calibri"/>
                <w:szCs w:val="20"/>
              </w:rPr>
            </w:pPr>
            <w:r>
              <w:rPr>
                <w:rFonts w:ascii="Calibri" w:hAnsi="Calibri"/>
                <w:color w:val="000000" w:themeColor="text1"/>
                <w:szCs w:val="20"/>
                <w:lang w:eastAsia="ja-JP"/>
              </w:rPr>
              <w:t>Nastavitelné poměry stran pro video výstupní signály:</w:t>
            </w:r>
          </w:p>
          <w:p w14:paraId="7A8B47A4" w14:textId="77777777" w:rsidR="00946730" w:rsidRDefault="00E73EAB">
            <w:pPr>
              <w:numPr>
                <w:ilvl w:val="0"/>
                <w:numId w:val="6"/>
              </w:numPr>
              <w:contextualSpacing/>
              <w:rPr>
                <w:rFonts w:ascii="Calibri" w:hAnsi="Calibri"/>
                <w:szCs w:val="20"/>
              </w:rPr>
            </w:pPr>
            <w:r>
              <w:rPr>
                <w:rFonts w:ascii="Calibri" w:hAnsi="Calibri"/>
                <w:color w:val="000000" w:themeColor="text1"/>
                <w:szCs w:val="20"/>
                <w:lang w:eastAsia="ja-JP"/>
              </w:rPr>
              <w:t>16:9 a 4:3</w:t>
            </w:r>
          </w:p>
        </w:tc>
        <w:tc>
          <w:tcPr>
            <w:tcW w:w="1276" w:type="dxa"/>
            <w:shd w:val="clear" w:color="auto" w:fill="auto"/>
          </w:tcPr>
          <w:p w14:paraId="4C4850EB" w14:textId="77777777" w:rsidR="00946730" w:rsidRDefault="00E73EAB">
            <w:pPr>
              <w:jc w:val="center"/>
            </w:pPr>
            <w:r>
              <w:rPr>
                <w:rFonts w:ascii="Calibri" w:hAnsi="Calibri" w:cs="Calibri"/>
                <w:color w:val="FF0000"/>
                <w:szCs w:val="20"/>
              </w:rPr>
              <w:t>(doplní dodavatel)</w:t>
            </w:r>
          </w:p>
        </w:tc>
        <w:tc>
          <w:tcPr>
            <w:tcW w:w="3821" w:type="dxa"/>
            <w:shd w:val="clear" w:color="auto" w:fill="auto"/>
          </w:tcPr>
          <w:p w14:paraId="0D552868" w14:textId="77777777" w:rsidR="00946730" w:rsidRDefault="00E73EAB">
            <w:pPr>
              <w:jc w:val="center"/>
            </w:pPr>
            <w:r>
              <w:rPr>
                <w:rFonts w:ascii="Calibri" w:hAnsi="Calibri" w:cs="Calibri"/>
                <w:color w:val="FF0000"/>
                <w:szCs w:val="20"/>
              </w:rPr>
              <w:t>(doplní dodavatel)</w:t>
            </w:r>
          </w:p>
        </w:tc>
      </w:tr>
      <w:tr w:rsidR="00946730" w14:paraId="1E0C6975" w14:textId="77777777">
        <w:tc>
          <w:tcPr>
            <w:tcW w:w="4536" w:type="dxa"/>
            <w:tcBorders>
              <w:top w:val="nil"/>
            </w:tcBorders>
            <w:shd w:val="clear" w:color="auto" w:fill="auto"/>
          </w:tcPr>
          <w:p w14:paraId="56E233C6" w14:textId="77777777" w:rsidR="00946730" w:rsidRDefault="00E73EAB">
            <w:pPr>
              <w:rPr>
                <w:rFonts w:ascii="Calibri" w:hAnsi="Calibri"/>
                <w:szCs w:val="20"/>
              </w:rPr>
            </w:pPr>
            <w:r>
              <w:rPr>
                <w:rFonts w:ascii="Calibri" w:hAnsi="Calibri"/>
                <w:szCs w:val="20"/>
                <w:lang w:eastAsia="ja-JP"/>
              </w:rPr>
              <w:t>Připojení pro video výstupní signály:</w:t>
            </w:r>
          </w:p>
          <w:p w14:paraId="3EE9251F" w14:textId="77777777" w:rsidR="00946730" w:rsidRDefault="00E73EAB">
            <w:pPr>
              <w:numPr>
                <w:ilvl w:val="0"/>
                <w:numId w:val="7"/>
              </w:numPr>
              <w:contextualSpacing/>
              <w:rPr>
                <w:rFonts w:ascii="Calibri" w:hAnsi="Calibri"/>
                <w:szCs w:val="20"/>
              </w:rPr>
            </w:pPr>
            <w:r>
              <w:rPr>
                <w:rFonts w:ascii="Calibri" w:hAnsi="Calibri"/>
                <w:szCs w:val="20"/>
                <w:lang w:eastAsia="ja-JP"/>
              </w:rPr>
              <w:lastRenderedPageBreak/>
              <w:t>1x 12G-SDI Out (</w:t>
            </w:r>
            <w:proofErr w:type="gramStart"/>
            <w:r>
              <w:rPr>
                <w:rFonts w:ascii="Calibri" w:hAnsi="Calibri"/>
                <w:szCs w:val="20"/>
                <w:lang w:eastAsia="ja-JP"/>
              </w:rPr>
              <w:t>4K</w:t>
            </w:r>
            <w:proofErr w:type="gramEnd"/>
            <w:r>
              <w:rPr>
                <w:rFonts w:ascii="Calibri" w:hAnsi="Calibri"/>
                <w:szCs w:val="20"/>
                <w:lang w:eastAsia="ja-JP"/>
              </w:rPr>
              <w:t xml:space="preserve">/HD),1x 3G-SDI Out (HD),1x </w:t>
            </w:r>
            <w:proofErr w:type="spellStart"/>
            <w:r>
              <w:rPr>
                <w:rFonts w:ascii="Calibri" w:hAnsi="Calibri"/>
                <w:szCs w:val="20"/>
                <w:lang w:eastAsia="ja-JP"/>
              </w:rPr>
              <w:t>Composite</w:t>
            </w:r>
            <w:proofErr w:type="spellEnd"/>
            <w:r>
              <w:rPr>
                <w:rFonts w:ascii="Calibri" w:hAnsi="Calibri"/>
                <w:szCs w:val="20"/>
                <w:lang w:eastAsia="ja-JP"/>
              </w:rPr>
              <w:t xml:space="preserve"> Out,</w:t>
            </w:r>
          </w:p>
          <w:p w14:paraId="1141E936" w14:textId="77777777" w:rsidR="00946730" w:rsidRDefault="00E73EAB">
            <w:pPr>
              <w:numPr>
                <w:ilvl w:val="0"/>
                <w:numId w:val="7"/>
              </w:numPr>
              <w:contextualSpacing/>
              <w:rPr>
                <w:rFonts w:ascii="Calibri" w:hAnsi="Calibri"/>
                <w:szCs w:val="20"/>
              </w:rPr>
            </w:pPr>
            <w:r>
              <w:rPr>
                <w:rFonts w:ascii="Calibri" w:hAnsi="Calibri"/>
                <w:szCs w:val="20"/>
                <w:lang w:eastAsia="ja-JP"/>
              </w:rPr>
              <w:t xml:space="preserve">1x </w:t>
            </w:r>
            <w:proofErr w:type="spellStart"/>
            <w:r>
              <w:rPr>
                <w:rFonts w:ascii="Calibri" w:hAnsi="Calibri"/>
                <w:szCs w:val="20"/>
                <w:lang w:eastAsia="ja-JP"/>
              </w:rPr>
              <w:t>Printer</w:t>
            </w:r>
            <w:proofErr w:type="spellEnd"/>
            <w:r>
              <w:rPr>
                <w:rFonts w:ascii="Calibri" w:hAnsi="Calibri"/>
                <w:szCs w:val="20"/>
                <w:lang w:eastAsia="ja-JP"/>
              </w:rPr>
              <w:t xml:space="preserve"> Out</w:t>
            </w:r>
          </w:p>
        </w:tc>
        <w:tc>
          <w:tcPr>
            <w:tcW w:w="1276" w:type="dxa"/>
            <w:tcBorders>
              <w:top w:val="nil"/>
            </w:tcBorders>
            <w:shd w:val="clear" w:color="auto" w:fill="auto"/>
          </w:tcPr>
          <w:p w14:paraId="289C7304" w14:textId="77777777" w:rsidR="00946730" w:rsidRDefault="00E73EAB">
            <w:pPr>
              <w:jc w:val="center"/>
            </w:pPr>
            <w:r>
              <w:rPr>
                <w:rFonts w:ascii="Calibri" w:hAnsi="Calibri" w:cs="Calibri"/>
                <w:color w:val="FF0000"/>
                <w:szCs w:val="20"/>
              </w:rPr>
              <w:lastRenderedPageBreak/>
              <w:t>(doplní dodavatel)</w:t>
            </w:r>
          </w:p>
        </w:tc>
        <w:tc>
          <w:tcPr>
            <w:tcW w:w="3821" w:type="dxa"/>
            <w:tcBorders>
              <w:top w:val="nil"/>
            </w:tcBorders>
            <w:shd w:val="clear" w:color="auto" w:fill="auto"/>
          </w:tcPr>
          <w:p w14:paraId="14F5355A" w14:textId="77777777" w:rsidR="00946730" w:rsidRDefault="00E73EAB">
            <w:pPr>
              <w:jc w:val="center"/>
            </w:pPr>
            <w:r>
              <w:rPr>
                <w:rFonts w:ascii="Calibri" w:hAnsi="Calibri" w:cs="Calibri"/>
                <w:color w:val="FF0000"/>
                <w:szCs w:val="20"/>
              </w:rPr>
              <w:t>(doplní dodavatel)</w:t>
            </w:r>
          </w:p>
        </w:tc>
      </w:tr>
      <w:tr w:rsidR="00946730" w14:paraId="48C01F60" w14:textId="77777777">
        <w:tc>
          <w:tcPr>
            <w:tcW w:w="4536" w:type="dxa"/>
            <w:tcBorders>
              <w:top w:val="nil"/>
            </w:tcBorders>
            <w:shd w:val="clear" w:color="auto" w:fill="auto"/>
          </w:tcPr>
          <w:p w14:paraId="5D3663FA" w14:textId="77777777" w:rsidR="00946730" w:rsidRDefault="00E73EAB">
            <w:pPr>
              <w:rPr>
                <w:rFonts w:ascii="Calibri" w:hAnsi="Calibri"/>
                <w:szCs w:val="20"/>
              </w:rPr>
            </w:pPr>
            <w:r>
              <w:rPr>
                <w:rFonts w:ascii="Calibri" w:hAnsi="Calibri"/>
                <w:szCs w:val="20"/>
                <w:lang w:eastAsia="ja-JP"/>
              </w:rPr>
              <w:t>Funkce obraz v obraze se vstupy Y/C a HD/SD:</w:t>
            </w:r>
          </w:p>
          <w:p w14:paraId="0AA649B0" w14:textId="77777777" w:rsidR="00946730" w:rsidRDefault="00E73EAB">
            <w:pPr>
              <w:numPr>
                <w:ilvl w:val="0"/>
                <w:numId w:val="8"/>
              </w:numPr>
              <w:contextualSpacing/>
              <w:rPr>
                <w:rFonts w:ascii="Calibri" w:hAnsi="Calibri"/>
                <w:szCs w:val="20"/>
              </w:rPr>
            </w:pPr>
            <w:proofErr w:type="spellStart"/>
            <w:r>
              <w:rPr>
                <w:rFonts w:ascii="Calibri" w:hAnsi="Calibri"/>
                <w:szCs w:val="20"/>
                <w:lang w:eastAsia="ja-JP"/>
              </w:rPr>
              <w:t>PiP</w:t>
            </w:r>
            <w:proofErr w:type="spellEnd"/>
            <w:r>
              <w:rPr>
                <w:rFonts w:ascii="Calibri" w:hAnsi="Calibri"/>
                <w:szCs w:val="20"/>
                <w:lang w:eastAsia="ja-JP"/>
              </w:rPr>
              <w:t xml:space="preserve"> a </w:t>
            </w:r>
            <w:proofErr w:type="spellStart"/>
            <w:r>
              <w:rPr>
                <w:rFonts w:ascii="Calibri" w:hAnsi="Calibri"/>
                <w:szCs w:val="20"/>
                <w:lang w:eastAsia="ja-JP"/>
              </w:rPr>
              <w:t>PoP</w:t>
            </w:r>
            <w:proofErr w:type="spellEnd"/>
          </w:p>
        </w:tc>
        <w:tc>
          <w:tcPr>
            <w:tcW w:w="1276" w:type="dxa"/>
            <w:tcBorders>
              <w:top w:val="nil"/>
            </w:tcBorders>
            <w:shd w:val="clear" w:color="auto" w:fill="auto"/>
          </w:tcPr>
          <w:p w14:paraId="28658C94"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5ACEC09D" w14:textId="77777777" w:rsidR="00946730" w:rsidRDefault="00E73EAB">
            <w:pPr>
              <w:jc w:val="center"/>
            </w:pPr>
            <w:r>
              <w:rPr>
                <w:rFonts w:ascii="Calibri" w:hAnsi="Calibri" w:cs="Calibri"/>
                <w:color w:val="FF0000"/>
                <w:szCs w:val="20"/>
              </w:rPr>
              <w:t>(doplní dodavatel)</w:t>
            </w:r>
          </w:p>
        </w:tc>
      </w:tr>
      <w:tr w:rsidR="00946730" w14:paraId="5FA1AA40" w14:textId="77777777">
        <w:tc>
          <w:tcPr>
            <w:tcW w:w="4536" w:type="dxa"/>
            <w:tcBorders>
              <w:top w:val="nil"/>
            </w:tcBorders>
            <w:shd w:val="clear" w:color="auto" w:fill="auto"/>
          </w:tcPr>
          <w:p w14:paraId="0D8085A3" w14:textId="77777777" w:rsidR="00946730" w:rsidRDefault="00E73EAB">
            <w:pPr>
              <w:rPr>
                <w:rFonts w:ascii="Calibri" w:hAnsi="Calibri"/>
                <w:szCs w:val="20"/>
              </w:rPr>
            </w:pPr>
            <w:r>
              <w:rPr>
                <w:rFonts w:ascii="Calibri" w:hAnsi="Calibri"/>
                <w:szCs w:val="20"/>
                <w:lang w:eastAsia="ja-JP"/>
              </w:rPr>
              <w:t>Endoskopický obraz:</w:t>
            </w:r>
          </w:p>
          <w:p w14:paraId="169376F0" w14:textId="77777777" w:rsidR="00946730" w:rsidRDefault="00E73EAB">
            <w:pPr>
              <w:numPr>
                <w:ilvl w:val="0"/>
                <w:numId w:val="9"/>
              </w:numPr>
              <w:contextualSpacing/>
              <w:rPr>
                <w:rFonts w:ascii="Calibri" w:hAnsi="Calibri"/>
                <w:szCs w:val="20"/>
              </w:rPr>
            </w:pPr>
            <w:r>
              <w:rPr>
                <w:rFonts w:ascii="Calibri" w:hAnsi="Calibri"/>
                <w:szCs w:val="20"/>
                <w:lang w:eastAsia="ja-JP"/>
              </w:rPr>
              <w:t>celoplošné zobrazení v kvalitě HDTV a možný elektronický zoom</w:t>
            </w:r>
          </w:p>
        </w:tc>
        <w:tc>
          <w:tcPr>
            <w:tcW w:w="1276" w:type="dxa"/>
            <w:tcBorders>
              <w:top w:val="nil"/>
            </w:tcBorders>
            <w:shd w:val="clear" w:color="auto" w:fill="auto"/>
          </w:tcPr>
          <w:p w14:paraId="32469BEC"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59D87231" w14:textId="77777777" w:rsidR="00946730" w:rsidRDefault="00E73EAB">
            <w:pPr>
              <w:jc w:val="center"/>
            </w:pPr>
            <w:r>
              <w:rPr>
                <w:rFonts w:ascii="Calibri" w:hAnsi="Calibri" w:cs="Calibri"/>
                <w:color w:val="FF0000"/>
                <w:szCs w:val="20"/>
              </w:rPr>
              <w:t>(doplní dodavatel)</w:t>
            </w:r>
          </w:p>
        </w:tc>
      </w:tr>
      <w:tr w:rsidR="00946730" w14:paraId="369A5723" w14:textId="77777777">
        <w:tc>
          <w:tcPr>
            <w:tcW w:w="4536" w:type="dxa"/>
            <w:tcBorders>
              <w:top w:val="nil"/>
            </w:tcBorders>
            <w:shd w:val="clear" w:color="auto" w:fill="auto"/>
          </w:tcPr>
          <w:p w14:paraId="580D3B08" w14:textId="77777777" w:rsidR="00946730" w:rsidRDefault="00E73EAB">
            <w:pPr>
              <w:rPr>
                <w:rFonts w:ascii="Calibri" w:hAnsi="Calibri"/>
                <w:szCs w:val="20"/>
              </w:rPr>
            </w:pPr>
            <w:r>
              <w:rPr>
                <w:rFonts w:ascii="Calibri" w:hAnsi="Calibri"/>
                <w:szCs w:val="20"/>
                <w:lang w:eastAsia="ja-JP"/>
              </w:rPr>
              <w:t>Zdroj studeného světla:</w:t>
            </w:r>
          </w:p>
          <w:p w14:paraId="0E9E7D52" w14:textId="77777777" w:rsidR="00946730" w:rsidRDefault="00E73EAB">
            <w:pPr>
              <w:numPr>
                <w:ilvl w:val="0"/>
                <w:numId w:val="10"/>
              </w:numPr>
              <w:contextualSpacing/>
              <w:rPr>
                <w:rFonts w:ascii="Calibri" w:hAnsi="Calibri"/>
                <w:szCs w:val="20"/>
              </w:rPr>
            </w:pPr>
            <w:r>
              <w:rPr>
                <w:rFonts w:ascii="Calibri" w:hAnsi="Calibri"/>
                <w:szCs w:val="20"/>
                <w:lang w:eastAsia="ja-JP"/>
              </w:rPr>
              <w:t>integrovaný v procesorové jednotce</w:t>
            </w:r>
          </w:p>
          <w:p w14:paraId="713A7D57" w14:textId="77777777" w:rsidR="00946730" w:rsidRDefault="00E73EAB">
            <w:pPr>
              <w:numPr>
                <w:ilvl w:val="0"/>
                <w:numId w:val="10"/>
              </w:numPr>
              <w:contextualSpacing/>
              <w:rPr>
                <w:rFonts w:ascii="Calibri" w:hAnsi="Calibri"/>
                <w:szCs w:val="20"/>
              </w:rPr>
            </w:pPr>
            <w:r>
              <w:rPr>
                <w:rFonts w:ascii="Calibri" w:hAnsi="Calibri"/>
                <w:szCs w:val="20"/>
                <w:lang w:eastAsia="ja-JP"/>
              </w:rPr>
              <w:t xml:space="preserve">min. 5 LED, vč. oranžové (jantarové) LED </w:t>
            </w:r>
          </w:p>
          <w:p w14:paraId="6BE7688A" w14:textId="77777777" w:rsidR="00946730" w:rsidRDefault="00E73EAB">
            <w:pPr>
              <w:numPr>
                <w:ilvl w:val="0"/>
                <w:numId w:val="10"/>
              </w:numPr>
              <w:contextualSpacing/>
              <w:rPr>
                <w:rFonts w:ascii="Calibri" w:hAnsi="Calibri"/>
                <w:szCs w:val="20"/>
              </w:rPr>
            </w:pPr>
            <w:r>
              <w:rPr>
                <w:rFonts w:ascii="Calibri" w:hAnsi="Calibri"/>
                <w:szCs w:val="20"/>
                <w:lang w:eastAsia="ja-JP"/>
              </w:rPr>
              <w:t>možnost ovládání výkonu a nastavení jednotlivých LED</w:t>
            </w:r>
          </w:p>
          <w:p w14:paraId="27A272BE" w14:textId="77777777" w:rsidR="00946730" w:rsidRDefault="00E73EAB">
            <w:pPr>
              <w:numPr>
                <w:ilvl w:val="0"/>
                <w:numId w:val="10"/>
              </w:numPr>
              <w:contextualSpacing/>
              <w:rPr>
                <w:rFonts w:ascii="Calibri" w:hAnsi="Calibri"/>
                <w:szCs w:val="20"/>
              </w:rPr>
            </w:pPr>
            <w:r>
              <w:rPr>
                <w:rFonts w:ascii="Calibri" w:hAnsi="Calibri"/>
                <w:szCs w:val="20"/>
                <w:lang w:eastAsia="ja-JP"/>
              </w:rPr>
              <w:t>svítivost min. na úrovni 300 W xenonové lampy</w:t>
            </w:r>
          </w:p>
          <w:p w14:paraId="1E189933" w14:textId="77777777" w:rsidR="00946730" w:rsidRDefault="00E73EAB">
            <w:pPr>
              <w:numPr>
                <w:ilvl w:val="0"/>
                <w:numId w:val="10"/>
              </w:numPr>
              <w:contextualSpacing/>
              <w:rPr>
                <w:rFonts w:ascii="Calibri" w:hAnsi="Calibri"/>
                <w:szCs w:val="20"/>
              </w:rPr>
            </w:pPr>
            <w:r>
              <w:rPr>
                <w:rFonts w:ascii="Calibri" w:hAnsi="Calibri"/>
                <w:szCs w:val="20"/>
                <w:lang w:eastAsia="ja-JP"/>
              </w:rPr>
              <w:t>životnost min. 10 000 provozních hodin</w:t>
            </w:r>
          </w:p>
          <w:p w14:paraId="30B9F984" w14:textId="77777777" w:rsidR="00946730" w:rsidRDefault="00E73EAB">
            <w:pPr>
              <w:numPr>
                <w:ilvl w:val="0"/>
                <w:numId w:val="10"/>
              </w:numPr>
              <w:contextualSpacing/>
              <w:rPr>
                <w:rFonts w:ascii="Calibri" w:hAnsi="Calibri"/>
                <w:szCs w:val="20"/>
              </w:rPr>
            </w:pPr>
            <w:r>
              <w:rPr>
                <w:rFonts w:ascii="Calibri" w:hAnsi="Calibri"/>
                <w:szCs w:val="20"/>
                <w:lang w:eastAsia="ja-JP"/>
              </w:rPr>
              <w:t>možnost osvětlovat sliznici různými vzájemně odlišnými charakteristikami použitých vlnových délek světla</w:t>
            </w:r>
          </w:p>
          <w:p w14:paraId="69A61B6F" w14:textId="77777777" w:rsidR="00946730" w:rsidRDefault="00E73EAB">
            <w:pPr>
              <w:numPr>
                <w:ilvl w:val="0"/>
                <w:numId w:val="10"/>
              </w:numPr>
              <w:contextualSpacing/>
              <w:rPr>
                <w:rFonts w:ascii="Calibri" w:hAnsi="Calibri"/>
                <w:szCs w:val="20"/>
              </w:rPr>
            </w:pPr>
            <w:r>
              <w:rPr>
                <w:rFonts w:ascii="Calibri" w:hAnsi="Calibri"/>
                <w:szCs w:val="20"/>
                <w:lang w:eastAsia="ja-JP"/>
              </w:rPr>
              <w:t>zapínání automaticky nebo manuálně</w:t>
            </w:r>
          </w:p>
          <w:p w14:paraId="24777367" w14:textId="77777777" w:rsidR="00946730" w:rsidRDefault="00E73EAB">
            <w:pPr>
              <w:numPr>
                <w:ilvl w:val="0"/>
                <w:numId w:val="10"/>
              </w:numPr>
              <w:contextualSpacing/>
              <w:rPr>
                <w:rFonts w:ascii="Calibri" w:hAnsi="Calibri"/>
                <w:szCs w:val="20"/>
              </w:rPr>
            </w:pPr>
            <w:r>
              <w:rPr>
                <w:rFonts w:ascii="Calibri" w:hAnsi="Calibri"/>
                <w:szCs w:val="20"/>
                <w:lang w:eastAsia="ja-JP"/>
              </w:rPr>
              <w:t>funkce prosvětlování a vysoké intenzity světla</w:t>
            </w:r>
          </w:p>
          <w:p w14:paraId="1592F67C" w14:textId="77777777" w:rsidR="00946730" w:rsidRDefault="00E73EAB">
            <w:pPr>
              <w:numPr>
                <w:ilvl w:val="0"/>
                <w:numId w:val="10"/>
              </w:numPr>
              <w:contextualSpacing/>
              <w:rPr>
                <w:rFonts w:ascii="Calibri" w:hAnsi="Calibri"/>
                <w:szCs w:val="20"/>
              </w:rPr>
            </w:pPr>
            <w:r>
              <w:rPr>
                <w:rFonts w:ascii="Calibri" w:hAnsi="Calibri"/>
                <w:szCs w:val="20"/>
                <w:lang w:eastAsia="ja-JP"/>
              </w:rPr>
              <w:t>integrovaný systém pro vodu a vzduch</w:t>
            </w:r>
          </w:p>
        </w:tc>
        <w:tc>
          <w:tcPr>
            <w:tcW w:w="1276" w:type="dxa"/>
            <w:tcBorders>
              <w:top w:val="nil"/>
            </w:tcBorders>
            <w:shd w:val="clear" w:color="auto" w:fill="auto"/>
          </w:tcPr>
          <w:p w14:paraId="4206B223"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15ECC04F" w14:textId="77777777" w:rsidR="00946730" w:rsidRDefault="00E73EAB">
            <w:pPr>
              <w:jc w:val="center"/>
            </w:pPr>
            <w:r>
              <w:rPr>
                <w:rFonts w:ascii="Calibri" w:hAnsi="Calibri" w:cs="Calibri"/>
                <w:color w:val="FF0000"/>
                <w:szCs w:val="20"/>
              </w:rPr>
              <w:t>(doplní dodavatel)</w:t>
            </w:r>
          </w:p>
        </w:tc>
      </w:tr>
      <w:tr w:rsidR="00946730" w14:paraId="7D5CE37A" w14:textId="77777777">
        <w:tc>
          <w:tcPr>
            <w:tcW w:w="4536" w:type="dxa"/>
            <w:tcBorders>
              <w:top w:val="nil"/>
            </w:tcBorders>
            <w:shd w:val="clear" w:color="auto" w:fill="auto"/>
          </w:tcPr>
          <w:p w14:paraId="5A0DBBA5" w14:textId="77777777" w:rsidR="00946730" w:rsidRDefault="00E73EAB">
            <w:pPr>
              <w:rPr>
                <w:rFonts w:ascii="Calibri" w:hAnsi="Calibri"/>
                <w:szCs w:val="20"/>
              </w:rPr>
            </w:pPr>
            <w:r>
              <w:rPr>
                <w:rFonts w:ascii="Calibri" w:hAnsi="Calibri"/>
                <w:szCs w:val="20"/>
                <w:lang w:eastAsia="ja-JP"/>
              </w:rPr>
              <w:t>Vyvážení bílé:</w:t>
            </w:r>
          </w:p>
          <w:p w14:paraId="5BE4924A" w14:textId="77777777" w:rsidR="00946730" w:rsidRDefault="00E73EAB">
            <w:pPr>
              <w:numPr>
                <w:ilvl w:val="0"/>
                <w:numId w:val="11"/>
              </w:numPr>
              <w:contextualSpacing/>
              <w:rPr>
                <w:rFonts w:ascii="Calibri" w:hAnsi="Calibri"/>
                <w:szCs w:val="20"/>
              </w:rPr>
            </w:pPr>
            <w:r>
              <w:rPr>
                <w:rFonts w:ascii="Calibri" w:hAnsi="Calibri"/>
                <w:szCs w:val="20"/>
                <w:lang w:eastAsia="ja-JP"/>
              </w:rPr>
              <w:t>ručně nebo automaticky</w:t>
            </w:r>
          </w:p>
        </w:tc>
        <w:tc>
          <w:tcPr>
            <w:tcW w:w="1276" w:type="dxa"/>
            <w:tcBorders>
              <w:top w:val="nil"/>
            </w:tcBorders>
            <w:shd w:val="clear" w:color="auto" w:fill="auto"/>
          </w:tcPr>
          <w:p w14:paraId="6ACD098E"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56F48345" w14:textId="77777777" w:rsidR="00946730" w:rsidRDefault="00E73EAB">
            <w:pPr>
              <w:jc w:val="center"/>
            </w:pPr>
            <w:r>
              <w:rPr>
                <w:rFonts w:ascii="Calibri" w:hAnsi="Calibri" w:cs="Calibri"/>
                <w:color w:val="FF0000"/>
                <w:szCs w:val="20"/>
              </w:rPr>
              <w:t>(doplní dodavatel)</w:t>
            </w:r>
          </w:p>
        </w:tc>
      </w:tr>
      <w:tr w:rsidR="00946730" w14:paraId="5EA17E85" w14:textId="77777777">
        <w:tc>
          <w:tcPr>
            <w:tcW w:w="4536" w:type="dxa"/>
            <w:tcBorders>
              <w:top w:val="nil"/>
            </w:tcBorders>
            <w:shd w:val="clear" w:color="auto" w:fill="auto"/>
          </w:tcPr>
          <w:p w14:paraId="6F8FB15C" w14:textId="77777777" w:rsidR="00946730" w:rsidRDefault="00E73EAB">
            <w:pPr>
              <w:rPr>
                <w:rFonts w:ascii="Calibri" w:hAnsi="Calibri"/>
                <w:szCs w:val="20"/>
              </w:rPr>
            </w:pPr>
            <w:r>
              <w:rPr>
                <w:rFonts w:ascii="Calibri" w:hAnsi="Calibri"/>
                <w:szCs w:val="20"/>
                <w:lang w:eastAsia="ja-JP"/>
              </w:rPr>
              <w:t xml:space="preserve">Úprava barevného tónu pro bílé světlo </w:t>
            </w:r>
            <w:proofErr w:type="gramStart"/>
            <w:r>
              <w:rPr>
                <w:rFonts w:ascii="Calibri" w:hAnsi="Calibri"/>
                <w:szCs w:val="20"/>
                <w:lang w:eastAsia="ja-JP"/>
              </w:rPr>
              <w:t>( červená</w:t>
            </w:r>
            <w:proofErr w:type="gramEnd"/>
            <w:r>
              <w:rPr>
                <w:rFonts w:ascii="Calibri" w:hAnsi="Calibri"/>
                <w:szCs w:val="20"/>
                <w:lang w:eastAsia="ja-JP"/>
              </w:rPr>
              <w:t>, modrá, zelená ):</w:t>
            </w:r>
          </w:p>
          <w:p w14:paraId="769401F1" w14:textId="77777777" w:rsidR="00946730" w:rsidRDefault="00E73EAB">
            <w:pPr>
              <w:numPr>
                <w:ilvl w:val="0"/>
                <w:numId w:val="12"/>
              </w:numPr>
              <w:contextualSpacing/>
              <w:rPr>
                <w:rFonts w:ascii="Calibri" w:hAnsi="Calibri"/>
                <w:szCs w:val="20"/>
              </w:rPr>
            </w:pPr>
            <w:r>
              <w:rPr>
                <w:rFonts w:ascii="Calibri" w:hAnsi="Calibri"/>
                <w:szCs w:val="20"/>
                <w:lang w:eastAsia="ja-JP"/>
              </w:rPr>
              <w:t>min. 17 kroků nastavení</w:t>
            </w:r>
          </w:p>
        </w:tc>
        <w:tc>
          <w:tcPr>
            <w:tcW w:w="1276" w:type="dxa"/>
            <w:tcBorders>
              <w:top w:val="nil"/>
            </w:tcBorders>
            <w:shd w:val="clear" w:color="auto" w:fill="auto"/>
          </w:tcPr>
          <w:p w14:paraId="271B6D91"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6247269F" w14:textId="77777777" w:rsidR="00946730" w:rsidRDefault="00E73EAB">
            <w:pPr>
              <w:jc w:val="center"/>
            </w:pPr>
            <w:r>
              <w:rPr>
                <w:rFonts w:ascii="Calibri" w:hAnsi="Calibri" w:cs="Calibri"/>
                <w:color w:val="FF0000"/>
                <w:szCs w:val="20"/>
              </w:rPr>
              <w:t>(doplní dodavatel)</w:t>
            </w:r>
          </w:p>
        </w:tc>
      </w:tr>
      <w:tr w:rsidR="00946730" w14:paraId="33E0AC14" w14:textId="77777777">
        <w:tc>
          <w:tcPr>
            <w:tcW w:w="4536" w:type="dxa"/>
            <w:tcBorders>
              <w:top w:val="nil"/>
            </w:tcBorders>
            <w:shd w:val="clear" w:color="auto" w:fill="auto"/>
          </w:tcPr>
          <w:p w14:paraId="747FAF92" w14:textId="77777777" w:rsidR="00946730" w:rsidRDefault="00E73EAB">
            <w:pPr>
              <w:rPr>
                <w:rFonts w:ascii="Calibri" w:hAnsi="Calibri"/>
                <w:szCs w:val="20"/>
              </w:rPr>
            </w:pPr>
            <w:r>
              <w:rPr>
                <w:rFonts w:ascii="Calibri" w:hAnsi="Calibri"/>
                <w:szCs w:val="20"/>
                <w:lang w:eastAsia="ja-JP"/>
              </w:rPr>
              <w:t>Režimy barevných tónů pro bílé světlo:</w:t>
            </w:r>
          </w:p>
          <w:p w14:paraId="617F6C86" w14:textId="77777777" w:rsidR="00946730" w:rsidRDefault="00E73EAB">
            <w:pPr>
              <w:numPr>
                <w:ilvl w:val="0"/>
                <w:numId w:val="13"/>
              </w:numPr>
              <w:contextualSpacing/>
              <w:rPr>
                <w:rFonts w:ascii="Calibri" w:hAnsi="Calibri"/>
                <w:szCs w:val="20"/>
              </w:rPr>
            </w:pPr>
            <w:r>
              <w:rPr>
                <w:rFonts w:ascii="Calibri" w:hAnsi="Calibri"/>
                <w:szCs w:val="20"/>
                <w:lang w:eastAsia="ja-JP"/>
              </w:rPr>
              <w:t>1:1, načervenalé/tlumené, nažloutlé</w:t>
            </w:r>
          </w:p>
        </w:tc>
        <w:tc>
          <w:tcPr>
            <w:tcW w:w="1276" w:type="dxa"/>
            <w:tcBorders>
              <w:top w:val="nil"/>
            </w:tcBorders>
            <w:shd w:val="clear" w:color="auto" w:fill="auto"/>
          </w:tcPr>
          <w:p w14:paraId="70732D83"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0DA5FCD2" w14:textId="77777777" w:rsidR="00946730" w:rsidRDefault="00E73EAB">
            <w:pPr>
              <w:jc w:val="center"/>
            </w:pPr>
            <w:r>
              <w:rPr>
                <w:rFonts w:ascii="Calibri" w:hAnsi="Calibri" w:cs="Calibri"/>
                <w:color w:val="FF0000"/>
                <w:szCs w:val="20"/>
              </w:rPr>
              <w:t>(doplní dodavatel)</w:t>
            </w:r>
          </w:p>
        </w:tc>
      </w:tr>
      <w:tr w:rsidR="00946730" w14:paraId="7C875C8D" w14:textId="77777777">
        <w:tc>
          <w:tcPr>
            <w:tcW w:w="4536" w:type="dxa"/>
            <w:tcBorders>
              <w:top w:val="nil"/>
            </w:tcBorders>
            <w:shd w:val="clear" w:color="auto" w:fill="auto"/>
          </w:tcPr>
          <w:p w14:paraId="4D36400D" w14:textId="77777777" w:rsidR="00946730" w:rsidRDefault="00E73EAB">
            <w:pPr>
              <w:rPr>
                <w:rFonts w:ascii="Calibri" w:hAnsi="Calibri"/>
                <w:szCs w:val="20"/>
              </w:rPr>
            </w:pPr>
            <w:r>
              <w:rPr>
                <w:rFonts w:ascii="Calibri" w:hAnsi="Calibri"/>
                <w:szCs w:val="20"/>
                <w:lang w:eastAsia="ja-JP"/>
              </w:rPr>
              <w:t>Opticko-digitální funkce zobrazení:</w:t>
            </w:r>
          </w:p>
          <w:p w14:paraId="354402D2" w14:textId="77777777" w:rsidR="00946730" w:rsidRDefault="00E73EAB">
            <w:pPr>
              <w:numPr>
                <w:ilvl w:val="0"/>
                <w:numId w:val="14"/>
              </w:numPr>
              <w:contextualSpacing/>
              <w:rPr>
                <w:rFonts w:ascii="Calibri" w:hAnsi="Calibri"/>
                <w:szCs w:val="20"/>
              </w:rPr>
            </w:pPr>
            <w:r>
              <w:rPr>
                <w:rFonts w:ascii="Calibri" w:hAnsi="Calibri"/>
                <w:szCs w:val="20"/>
                <w:lang w:eastAsia="ja-JP"/>
              </w:rPr>
              <w:t>spektrální filtrace bílého světla, nastavitelná v min. 17 stupních barevného tónu pro červenou, modrou a chroma</w:t>
            </w:r>
          </w:p>
          <w:p w14:paraId="0D2D12CD" w14:textId="77777777" w:rsidR="00946730" w:rsidRDefault="00E73EAB">
            <w:pPr>
              <w:numPr>
                <w:ilvl w:val="0"/>
                <w:numId w:val="14"/>
              </w:numPr>
              <w:contextualSpacing/>
              <w:rPr>
                <w:rFonts w:ascii="Calibri" w:hAnsi="Calibri"/>
                <w:szCs w:val="20"/>
              </w:rPr>
            </w:pPr>
            <w:r>
              <w:rPr>
                <w:rFonts w:ascii="Calibri" w:hAnsi="Calibri"/>
                <w:szCs w:val="20"/>
                <w:lang w:eastAsia="ja-JP"/>
              </w:rPr>
              <w:t>lze aktivovat pro vysoce kontrastní zobrazení koncentrované versus zředěné krve v případech akutního krvácení pomocí technologie spektrálního filtrace bílého světla, nastavitelnou v min. 17 stupních barevného tónu pro červenou, modrou a chroma</w:t>
            </w:r>
          </w:p>
          <w:p w14:paraId="1536F427" w14:textId="77777777" w:rsidR="00946730" w:rsidRDefault="00E73EAB">
            <w:pPr>
              <w:numPr>
                <w:ilvl w:val="0"/>
                <w:numId w:val="14"/>
              </w:numPr>
              <w:contextualSpacing/>
              <w:rPr>
                <w:rFonts w:ascii="Calibri" w:hAnsi="Calibri"/>
                <w:szCs w:val="20"/>
              </w:rPr>
            </w:pPr>
            <w:r>
              <w:rPr>
                <w:rFonts w:ascii="Calibri" w:hAnsi="Calibri"/>
                <w:szCs w:val="20"/>
                <w:lang w:eastAsia="ja-JP"/>
              </w:rPr>
              <w:t>lze aktivovat pro vysoce kontrastní zobrazení barev, struktury a obrysů endoskopického obrazu s úpravou jasu v tmavých oblastech obrazu. Individuální výběr min. ze 3 režimů a 24 úrovní nastavení pro bílé a upravené světlo</w:t>
            </w:r>
          </w:p>
        </w:tc>
        <w:tc>
          <w:tcPr>
            <w:tcW w:w="1276" w:type="dxa"/>
            <w:tcBorders>
              <w:top w:val="nil"/>
            </w:tcBorders>
            <w:shd w:val="clear" w:color="auto" w:fill="auto"/>
          </w:tcPr>
          <w:p w14:paraId="7841400D"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7A43224A" w14:textId="77777777" w:rsidR="00946730" w:rsidRDefault="00E73EAB">
            <w:pPr>
              <w:jc w:val="center"/>
            </w:pPr>
            <w:r>
              <w:rPr>
                <w:rFonts w:ascii="Calibri" w:hAnsi="Calibri" w:cs="Calibri"/>
                <w:color w:val="FF0000"/>
                <w:szCs w:val="20"/>
              </w:rPr>
              <w:t>(doplní dodavatel)</w:t>
            </w:r>
          </w:p>
        </w:tc>
      </w:tr>
      <w:tr w:rsidR="00946730" w14:paraId="3F7AB38D" w14:textId="77777777">
        <w:tc>
          <w:tcPr>
            <w:tcW w:w="4536" w:type="dxa"/>
            <w:tcBorders>
              <w:top w:val="nil"/>
            </w:tcBorders>
            <w:shd w:val="clear" w:color="auto" w:fill="auto"/>
          </w:tcPr>
          <w:p w14:paraId="6FF68E2C" w14:textId="77777777" w:rsidR="00946730" w:rsidRDefault="00E73EAB">
            <w:pPr>
              <w:rPr>
                <w:rFonts w:ascii="Calibri" w:hAnsi="Calibri"/>
                <w:szCs w:val="20"/>
              </w:rPr>
            </w:pPr>
            <w:r>
              <w:rPr>
                <w:rFonts w:ascii="Calibri" w:hAnsi="Calibri"/>
                <w:szCs w:val="20"/>
                <w:lang w:eastAsia="ja-JP"/>
              </w:rPr>
              <w:t>Ovládání jasu:</w:t>
            </w:r>
          </w:p>
          <w:p w14:paraId="60B91F0D" w14:textId="77777777" w:rsidR="00946730" w:rsidRDefault="00E73EAB">
            <w:pPr>
              <w:numPr>
                <w:ilvl w:val="0"/>
                <w:numId w:val="15"/>
              </w:numPr>
              <w:contextualSpacing/>
              <w:rPr>
                <w:rFonts w:ascii="Calibri" w:hAnsi="Calibri"/>
                <w:szCs w:val="20"/>
              </w:rPr>
            </w:pPr>
            <w:r>
              <w:rPr>
                <w:rFonts w:ascii="Calibri" w:hAnsi="Calibri"/>
                <w:szCs w:val="20"/>
                <w:lang w:eastAsia="ja-JP"/>
              </w:rPr>
              <w:t>ručně nebo automaticky v min. 17 krocích</w:t>
            </w:r>
          </w:p>
          <w:p w14:paraId="38E9134F" w14:textId="77777777" w:rsidR="00946730" w:rsidRDefault="00E73EAB">
            <w:pPr>
              <w:numPr>
                <w:ilvl w:val="0"/>
                <w:numId w:val="15"/>
              </w:numPr>
              <w:contextualSpacing/>
              <w:rPr>
                <w:rFonts w:ascii="Calibri" w:hAnsi="Calibri"/>
                <w:szCs w:val="20"/>
              </w:rPr>
            </w:pPr>
            <w:r>
              <w:rPr>
                <w:rFonts w:ascii="Calibri" w:hAnsi="Calibri"/>
                <w:szCs w:val="20"/>
                <w:lang w:eastAsia="ja-JP"/>
              </w:rPr>
              <w:t>elektronická závěrka pro řízení jasu CMOS nebo CCD čipu</w:t>
            </w:r>
          </w:p>
        </w:tc>
        <w:tc>
          <w:tcPr>
            <w:tcW w:w="1276" w:type="dxa"/>
            <w:tcBorders>
              <w:top w:val="nil"/>
            </w:tcBorders>
            <w:shd w:val="clear" w:color="auto" w:fill="auto"/>
          </w:tcPr>
          <w:p w14:paraId="60969284"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0B7FC379" w14:textId="77777777" w:rsidR="00946730" w:rsidRDefault="00E73EAB">
            <w:pPr>
              <w:jc w:val="center"/>
            </w:pPr>
            <w:r>
              <w:rPr>
                <w:rFonts w:ascii="Calibri" w:hAnsi="Calibri" w:cs="Calibri"/>
                <w:color w:val="FF0000"/>
                <w:szCs w:val="20"/>
              </w:rPr>
              <w:t>(doplní dodavatel)</w:t>
            </w:r>
          </w:p>
        </w:tc>
      </w:tr>
      <w:tr w:rsidR="00946730" w14:paraId="78F6CFD2" w14:textId="77777777">
        <w:tc>
          <w:tcPr>
            <w:tcW w:w="4536" w:type="dxa"/>
            <w:tcBorders>
              <w:top w:val="nil"/>
            </w:tcBorders>
            <w:shd w:val="clear" w:color="auto" w:fill="auto"/>
          </w:tcPr>
          <w:p w14:paraId="614703B5" w14:textId="77777777" w:rsidR="00946730" w:rsidRDefault="00E73EAB">
            <w:pPr>
              <w:rPr>
                <w:rFonts w:ascii="Calibri" w:hAnsi="Calibri"/>
                <w:szCs w:val="20"/>
              </w:rPr>
            </w:pPr>
            <w:r>
              <w:rPr>
                <w:rFonts w:ascii="Calibri" w:hAnsi="Calibri"/>
                <w:szCs w:val="20"/>
                <w:lang w:eastAsia="ja-JP"/>
              </w:rPr>
              <w:t>Automatické nastavení expozice na základě hodnot jasu:</w:t>
            </w:r>
          </w:p>
          <w:p w14:paraId="7C662EA3" w14:textId="77777777" w:rsidR="00946730" w:rsidRDefault="00E73EAB">
            <w:pPr>
              <w:numPr>
                <w:ilvl w:val="0"/>
                <w:numId w:val="16"/>
              </w:numPr>
              <w:contextualSpacing/>
              <w:rPr>
                <w:rFonts w:ascii="Calibri" w:hAnsi="Calibri"/>
                <w:szCs w:val="20"/>
              </w:rPr>
            </w:pPr>
            <w:r>
              <w:rPr>
                <w:rFonts w:ascii="Calibri" w:hAnsi="Calibri"/>
                <w:szCs w:val="20"/>
                <w:lang w:eastAsia="ja-JP"/>
              </w:rPr>
              <w:t>min. tři přepínatelné režimy</w:t>
            </w:r>
          </w:p>
        </w:tc>
        <w:tc>
          <w:tcPr>
            <w:tcW w:w="1276" w:type="dxa"/>
            <w:tcBorders>
              <w:top w:val="nil"/>
            </w:tcBorders>
            <w:shd w:val="clear" w:color="auto" w:fill="auto"/>
          </w:tcPr>
          <w:p w14:paraId="77181507"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71EBAA72" w14:textId="77777777" w:rsidR="00946730" w:rsidRDefault="00E73EAB">
            <w:pPr>
              <w:jc w:val="center"/>
            </w:pPr>
            <w:r>
              <w:rPr>
                <w:rFonts w:ascii="Calibri" w:hAnsi="Calibri" w:cs="Calibri"/>
                <w:color w:val="FF0000"/>
                <w:szCs w:val="20"/>
              </w:rPr>
              <w:t>(doplní dodavatel)</w:t>
            </w:r>
          </w:p>
        </w:tc>
      </w:tr>
      <w:tr w:rsidR="00946730" w14:paraId="6BFF9394" w14:textId="77777777">
        <w:tc>
          <w:tcPr>
            <w:tcW w:w="4536" w:type="dxa"/>
            <w:tcBorders>
              <w:top w:val="nil"/>
            </w:tcBorders>
            <w:shd w:val="clear" w:color="auto" w:fill="auto"/>
          </w:tcPr>
          <w:p w14:paraId="2F8FA799" w14:textId="77777777" w:rsidR="00946730" w:rsidRDefault="00E73EAB">
            <w:pPr>
              <w:rPr>
                <w:rFonts w:ascii="Calibri" w:hAnsi="Calibri"/>
                <w:szCs w:val="20"/>
              </w:rPr>
            </w:pPr>
            <w:r>
              <w:rPr>
                <w:rFonts w:ascii="Calibri" w:hAnsi="Calibri"/>
                <w:szCs w:val="20"/>
                <w:lang w:eastAsia="ja-JP"/>
              </w:rPr>
              <w:lastRenderedPageBreak/>
              <w:t>Režim následného zpracování endoskopického obrazu:</w:t>
            </w:r>
          </w:p>
          <w:p w14:paraId="351D593F" w14:textId="77777777" w:rsidR="00946730" w:rsidRDefault="00E73EAB">
            <w:pPr>
              <w:numPr>
                <w:ilvl w:val="0"/>
                <w:numId w:val="17"/>
              </w:numPr>
              <w:contextualSpacing/>
              <w:rPr>
                <w:rFonts w:ascii="Calibri" w:hAnsi="Calibri"/>
                <w:szCs w:val="20"/>
              </w:rPr>
            </w:pPr>
            <w:r>
              <w:rPr>
                <w:rFonts w:ascii="Calibri" w:hAnsi="Calibri"/>
                <w:szCs w:val="20"/>
                <w:lang w:eastAsia="ja-JP"/>
              </w:rPr>
              <w:t>funkce která zachovává jas ve světlých oblastech endoskopického obrazu a koriguje jas v tmavých oblastech</w:t>
            </w:r>
          </w:p>
        </w:tc>
        <w:tc>
          <w:tcPr>
            <w:tcW w:w="1276" w:type="dxa"/>
            <w:tcBorders>
              <w:top w:val="nil"/>
            </w:tcBorders>
            <w:shd w:val="clear" w:color="auto" w:fill="auto"/>
          </w:tcPr>
          <w:p w14:paraId="41F5965C"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05962469" w14:textId="77777777" w:rsidR="00946730" w:rsidRDefault="00E73EAB">
            <w:pPr>
              <w:jc w:val="center"/>
            </w:pPr>
            <w:r>
              <w:rPr>
                <w:rFonts w:ascii="Calibri" w:hAnsi="Calibri" w:cs="Calibri"/>
                <w:color w:val="FF0000"/>
                <w:szCs w:val="20"/>
              </w:rPr>
              <w:t>(doplní dodavatel)</w:t>
            </w:r>
          </w:p>
        </w:tc>
      </w:tr>
      <w:tr w:rsidR="00946730" w14:paraId="13058E7B" w14:textId="77777777">
        <w:tc>
          <w:tcPr>
            <w:tcW w:w="4536" w:type="dxa"/>
            <w:tcBorders>
              <w:top w:val="nil"/>
            </w:tcBorders>
            <w:shd w:val="clear" w:color="auto" w:fill="auto"/>
          </w:tcPr>
          <w:p w14:paraId="46CD80E3" w14:textId="77777777" w:rsidR="00946730" w:rsidRDefault="00E73EAB">
            <w:pPr>
              <w:rPr>
                <w:rFonts w:ascii="Calibri" w:hAnsi="Calibri"/>
                <w:szCs w:val="20"/>
              </w:rPr>
            </w:pPr>
            <w:r>
              <w:rPr>
                <w:rFonts w:ascii="Calibri" w:hAnsi="Calibri"/>
                <w:szCs w:val="20"/>
                <w:lang w:eastAsia="ja-JP"/>
              </w:rPr>
              <w:t>Elektronické zesílení jasu:</w:t>
            </w:r>
          </w:p>
          <w:p w14:paraId="54D66280" w14:textId="77777777" w:rsidR="00946730" w:rsidRDefault="00E73EAB">
            <w:pPr>
              <w:numPr>
                <w:ilvl w:val="0"/>
                <w:numId w:val="18"/>
              </w:numPr>
              <w:contextualSpacing/>
              <w:rPr>
                <w:rFonts w:ascii="Calibri" w:hAnsi="Calibri"/>
                <w:szCs w:val="20"/>
              </w:rPr>
            </w:pPr>
            <w:r>
              <w:rPr>
                <w:rFonts w:ascii="Calibri" w:hAnsi="Calibri"/>
                <w:szCs w:val="20"/>
                <w:lang w:eastAsia="ja-JP"/>
              </w:rPr>
              <w:t>nastavitelná intenzita v min. třech krocích s omezením šumu obrazu</w:t>
            </w:r>
          </w:p>
        </w:tc>
        <w:tc>
          <w:tcPr>
            <w:tcW w:w="1276" w:type="dxa"/>
            <w:tcBorders>
              <w:top w:val="nil"/>
            </w:tcBorders>
            <w:shd w:val="clear" w:color="auto" w:fill="auto"/>
          </w:tcPr>
          <w:p w14:paraId="3F8DA0C4"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375D57FE" w14:textId="77777777" w:rsidR="00946730" w:rsidRDefault="00E73EAB">
            <w:pPr>
              <w:jc w:val="center"/>
            </w:pPr>
            <w:r>
              <w:rPr>
                <w:rFonts w:ascii="Calibri" w:hAnsi="Calibri" w:cs="Calibri"/>
                <w:color w:val="FF0000"/>
                <w:szCs w:val="20"/>
              </w:rPr>
              <w:t>(doplní dodavatel)</w:t>
            </w:r>
          </w:p>
        </w:tc>
      </w:tr>
      <w:tr w:rsidR="00946730" w14:paraId="60B76B62" w14:textId="77777777">
        <w:tc>
          <w:tcPr>
            <w:tcW w:w="4536" w:type="dxa"/>
            <w:tcBorders>
              <w:top w:val="nil"/>
            </w:tcBorders>
            <w:shd w:val="clear" w:color="auto" w:fill="auto"/>
          </w:tcPr>
          <w:p w14:paraId="5737CB0A" w14:textId="77777777" w:rsidR="00946730" w:rsidRDefault="00E73EAB">
            <w:pPr>
              <w:rPr>
                <w:rFonts w:ascii="Calibri" w:hAnsi="Calibri"/>
                <w:szCs w:val="20"/>
              </w:rPr>
            </w:pPr>
            <w:r>
              <w:rPr>
                <w:rFonts w:ascii="Calibri" w:hAnsi="Calibri"/>
                <w:szCs w:val="20"/>
                <w:lang w:eastAsia="ja-JP"/>
              </w:rPr>
              <w:t>Zmrazení obrazu:</w:t>
            </w:r>
          </w:p>
          <w:p w14:paraId="12752DFB" w14:textId="77777777" w:rsidR="00946730" w:rsidRDefault="00E73EAB">
            <w:pPr>
              <w:numPr>
                <w:ilvl w:val="0"/>
                <w:numId w:val="19"/>
              </w:numPr>
              <w:contextualSpacing/>
              <w:rPr>
                <w:rFonts w:ascii="Calibri" w:hAnsi="Calibri"/>
                <w:szCs w:val="20"/>
              </w:rPr>
            </w:pPr>
            <w:r>
              <w:rPr>
                <w:rFonts w:ascii="Calibri" w:hAnsi="Calibri"/>
                <w:szCs w:val="20"/>
                <w:lang w:eastAsia="ja-JP"/>
              </w:rPr>
              <w:t>nastavitelná v min. 4 krocích</w:t>
            </w:r>
          </w:p>
          <w:p w14:paraId="3471A683" w14:textId="77777777" w:rsidR="00946730" w:rsidRDefault="00E73EAB">
            <w:pPr>
              <w:numPr>
                <w:ilvl w:val="0"/>
                <w:numId w:val="19"/>
              </w:numPr>
              <w:contextualSpacing/>
              <w:rPr>
                <w:rFonts w:ascii="Calibri" w:hAnsi="Calibri"/>
                <w:szCs w:val="20"/>
              </w:rPr>
            </w:pPr>
            <w:r>
              <w:rPr>
                <w:rFonts w:ascii="Calibri" w:hAnsi="Calibri"/>
                <w:szCs w:val="20"/>
                <w:lang w:eastAsia="ja-JP"/>
              </w:rPr>
              <w:t>ovládání z </w:t>
            </w:r>
            <w:proofErr w:type="spellStart"/>
            <w:r>
              <w:rPr>
                <w:rFonts w:ascii="Calibri" w:hAnsi="Calibri"/>
                <w:szCs w:val="20"/>
                <w:lang w:eastAsia="ja-JP"/>
              </w:rPr>
              <w:t>enodkopu</w:t>
            </w:r>
            <w:proofErr w:type="spellEnd"/>
            <w:r>
              <w:rPr>
                <w:rFonts w:ascii="Calibri" w:hAnsi="Calibri"/>
                <w:szCs w:val="20"/>
                <w:lang w:eastAsia="ja-JP"/>
              </w:rPr>
              <w:t>, klávesnice, pedálu nebo dotykového displeje jednotky</w:t>
            </w:r>
          </w:p>
        </w:tc>
        <w:tc>
          <w:tcPr>
            <w:tcW w:w="1276" w:type="dxa"/>
            <w:tcBorders>
              <w:top w:val="nil"/>
            </w:tcBorders>
            <w:shd w:val="clear" w:color="auto" w:fill="auto"/>
          </w:tcPr>
          <w:p w14:paraId="070DCF80"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37DE2829" w14:textId="77777777" w:rsidR="00946730" w:rsidRDefault="00E73EAB">
            <w:pPr>
              <w:jc w:val="center"/>
            </w:pPr>
            <w:r>
              <w:rPr>
                <w:rFonts w:ascii="Calibri" w:hAnsi="Calibri" w:cs="Calibri"/>
                <w:color w:val="FF0000"/>
                <w:szCs w:val="20"/>
              </w:rPr>
              <w:t>(doplní dodavatel)</w:t>
            </w:r>
          </w:p>
        </w:tc>
      </w:tr>
      <w:tr w:rsidR="00946730" w14:paraId="726C34F2" w14:textId="77777777">
        <w:tc>
          <w:tcPr>
            <w:tcW w:w="4536" w:type="dxa"/>
            <w:tcBorders>
              <w:top w:val="nil"/>
            </w:tcBorders>
            <w:shd w:val="clear" w:color="auto" w:fill="auto"/>
          </w:tcPr>
          <w:p w14:paraId="779F7B2B" w14:textId="77777777" w:rsidR="00946730" w:rsidRDefault="00E73EAB">
            <w:pPr>
              <w:rPr>
                <w:rFonts w:ascii="Calibri" w:hAnsi="Calibri"/>
                <w:szCs w:val="20"/>
              </w:rPr>
            </w:pPr>
            <w:r>
              <w:rPr>
                <w:rFonts w:ascii="Calibri" w:hAnsi="Calibri"/>
                <w:szCs w:val="20"/>
                <w:lang w:eastAsia="ja-JP"/>
              </w:rPr>
              <w:t xml:space="preserve">Ovládání </w:t>
            </w:r>
            <w:proofErr w:type="spellStart"/>
            <w:r>
              <w:rPr>
                <w:rFonts w:ascii="Calibri" w:hAnsi="Calibri"/>
                <w:szCs w:val="20"/>
                <w:lang w:eastAsia="ja-JP"/>
              </w:rPr>
              <w:t>videoprocesoru</w:t>
            </w:r>
            <w:proofErr w:type="spellEnd"/>
            <w:r>
              <w:rPr>
                <w:rFonts w:ascii="Calibri" w:hAnsi="Calibri"/>
                <w:szCs w:val="20"/>
                <w:lang w:eastAsia="ja-JP"/>
              </w:rPr>
              <w:t>:</w:t>
            </w:r>
          </w:p>
          <w:p w14:paraId="3C452864" w14:textId="77777777" w:rsidR="00946730" w:rsidRDefault="00E73EAB">
            <w:pPr>
              <w:numPr>
                <w:ilvl w:val="0"/>
                <w:numId w:val="20"/>
              </w:numPr>
              <w:contextualSpacing/>
              <w:rPr>
                <w:rFonts w:ascii="Calibri" w:hAnsi="Calibri"/>
                <w:szCs w:val="20"/>
              </w:rPr>
            </w:pPr>
            <w:r>
              <w:rPr>
                <w:rFonts w:ascii="Calibri" w:hAnsi="Calibri"/>
                <w:szCs w:val="20"/>
                <w:lang w:eastAsia="ja-JP"/>
              </w:rPr>
              <w:t>dotykový displej v ČJ a klávesnice</w:t>
            </w:r>
          </w:p>
          <w:p w14:paraId="442B6343" w14:textId="77777777" w:rsidR="00946730" w:rsidRDefault="00E73EAB">
            <w:pPr>
              <w:numPr>
                <w:ilvl w:val="0"/>
                <w:numId w:val="20"/>
              </w:numPr>
              <w:contextualSpacing/>
              <w:rPr>
                <w:rFonts w:ascii="Calibri" w:hAnsi="Calibri"/>
                <w:szCs w:val="20"/>
              </w:rPr>
            </w:pPr>
            <w:r>
              <w:rPr>
                <w:rFonts w:ascii="Calibri" w:hAnsi="Calibri"/>
                <w:szCs w:val="20"/>
                <w:lang w:eastAsia="ja-JP"/>
              </w:rPr>
              <w:t>min. 10 úrovní nastavení jasu displeje</w:t>
            </w:r>
          </w:p>
          <w:p w14:paraId="4F8BE080" w14:textId="77777777" w:rsidR="00946730" w:rsidRDefault="00E73EAB">
            <w:pPr>
              <w:numPr>
                <w:ilvl w:val="0"/>
                <w:numId w:val="20"/>
              </w:numPr>
              <w:contextualSpacing/>
              <w:rPr>
                <w:rFonts w:ascii="Calibri" w:hAnsi="Calibri"/>
                <w:szCs w:val="20"/>
              </w:rPr>
            </w:pPr>
            <w:r>
              <w:rPr>
                <w:rFonts w:ascii="Calibri" w:hAnsi="Calibri"/>
                <w:szCs w:val="20"/>
                <w:lang w:eastAsia="ja-JP"/>
              </w:rPr>
              <w:t>možnost výměny endoskopu bez vypínání procesoru</w:t>
            </w:r>
          </w:p>
          <w:p w14:paraId="44305C33" w14:textId="77777777" w:rsidR="00946730" w:rsidRDefault="00E73EAB">
            <w:pPr>
              <w:numPr>
                <w:ilvl w:val="0"/>
                <w:numId w:val="20"/>
              </w:numPr>
              <w:contextualSpacing/>
              <w:rPr>
                <w:rFonts w:ascii="Calibri" w:hAnsi="Calibri"/>
                <w:szCs w:val="20"/>
              </w:rPr>
            </w:pPr>
            <w:r>
              <w:rPr>
                <w:rFonts w:ascii="Calibri" w:hAnsi="Calibri"/>
                <w:szCs w:val="20"/>
                <w:lang w:eastAsia="ja-JP"/>
              </w:rPr>
              <w:t>přepínání více funkcí najednou, např. opticko-digitální funkce, zoom, zaostření, kontrast, tónování barev atd.</w:t>
            </w:r>
          </w:p>
          <w:p w14:paraId="0E4DF83B" w14:textId="77777777" w:rsidR="00946730" w:rsidRDefault="00E73EAB">
            <w:pPr>
              <w:numPr>
                <w:ilvl w:val="0"/>
                <w:numId w:val="20"/>
              </w:numPr>
              <w:contextualSpacing/>
              <w:rPr>
                <w:rFonts w:ascii="Calibri" w:hAnsi="Calibri"/>
                <w:szCs w:val="20"/>
              </w:rPr>
            </w:pPr>
            <w:r>
              <w:rPr>
                <w:rFonts w:ascii="Calibri" w:hAnsi="Calibri"/>
                <w:szCs w:val="20"/>
                <w:lang w:eastAsia="ja-JP"/>
              </w:rPr>
              <w:t>individuální nastavení funkcí pro jednotlivé uživatele včetně uložení</w:t>
            </w:r>
          </w:p>
        </w:tc>
        <w:tc>
          <w:tcPr>
            <w:tcW w:w="1276" w:type="dxa"/>
            <w:tcBorders>
              <w:top w:val="nil"/>
            </w:tcBorders>
            <w:shd w:val="clear" w:color="auto" w:fill="auto"/>
          </w:tcPr>
          <w:p w14:paraId="6038B1E5"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7A0D7C73" w14:textId="77777777" w:rsidR="00946730" w:rsidRDefault="00E73EAB">
            <w:pPr>
              <w:jc w:val="center"/>
            </w:pPr>
            <w:r>
              <w:rPr>
                <w:rFonts w:ascii="Calibri" w:hAnsi="Calibri" w:cs="Calibri"/>
                <w:color w:val="FF0000"/>
                <w:szCs w:val="20"/>
              </w:rPr>
              <w:t>(doplní dodavatel)</w:t>
            </w:r>
          </w:p>
        </w:tc>
      </w:tr>
      <w:tr w:rsidR="00946730" w14:paraId="6CBC52BE" w14:textId="77777777">
        <w:tc>
          <w:tcPr>
            <w:tcW w:w="4536" w:type="dxa"/>
            <w:tcBorders>
              <w:top w:val="nil"/>
            </w:tcBorders>
            <w:shd w:val="clear" w:color="auto" w:fill="auto"/>
          </w:tcPr>
          <w:p w14:paraId="3C381AC8" w14:textId="77777777" w:rsidR="00946730" w:rsidRDefault="00E73EAB">
            <w:pPr>
              <w:rPr>
                <w:rFonts w:ascii="Calibri" w:hAnsi="Calibri"/>
                <w:szCs w:val="20"/>
              </w:rPr>
            </w:pPr>
            <w:r>
              <w:rPr>
                <w:rFonts w:ascii="Calibri" w:hAnsi="Calibri"/>
                <w:szCs w:val="20"/>
                <w:lang w:eastAsia="ja-JP"/>
              </w:rPr>
              <w:t>Zobrazení údajů na monitoru:</w:t>
            </w:r>
          </w:p>
          <w:p w14:paraId="4F682FAA" w14:textId="77777777" w:rsidR="00946730" w:rsidRDefault="00E73EAB">
            <w:pPr>
              <w:numPr>
                <w:ilvl w:val="0"/>
                <w:numId w:val="21"/>
              </w:numPr>
              <w:contextualSpacing/>
              <w:rPr>
                <w:rFonts w:ascii="Calibri" w:hAnsi="Calibri"/>
                <w:szCs w:val="20"/>
              </w:rPr>
            </w:pPr>
            <w:r>
              <w:rPr>
                <w:rFonts w:ascii="Calibri" w:hAnsi="Calibri"/>
                <w:szCs w:val="20"/>
                <w:lang w:eastAsia="ja-JP"/>
              </w:rPr>
              <w:t xml:space="preserve">kód modelu, sériové číslo, přiřazení funkčních kláves, vnější průměr, vnitřní průměr kanálu nástroje, vstupní bod nástrojů v zorném poli lze přečíst </w:t>
            </w:r>
            <w:proofErr w:type="gramStart"/>
            <w:r>
              <w:rPr>
                <w:rFonts w:ascii="Calibri" w:hAnsi="Calibri"/>
                <w:szCs w:val="20"/>
                <w:lang w:eastAsia="ja-JP"/>
              </w:rPr>
              <w:t>z  paměťového</w:t>
            </w:r>
            <w:proofErr w:type="gramEnd"/>
            <w:r>
              <w:rPr>
                <w:rFonts w:ascii="Calibri" w:hAnsi="Calibri"/>
                <w:szCs w:val="20"/>
                <w:lang w:eastAsia="ja-JP"/>
              </w:rPr>
              <w:t xml:space="preserve"> čipu integrovaného v endoskopu a zobrazit</w:t>
            </w:r>
          </w:p>
          <w:p w14:paraId="6AF971C2" w14:textId="77777777" w:rsidR="00946730" w:rsidRDefault="00E73EAB">
            <w:pPr>
              <w:numPr>
                <w:ilvl w:val="0"/>
                <w:numId w:val="21"/>
              </w:numPr>
              <w:contextualSpacing/>
              <w:rPr>
                <w:rFonts w:ascii="Calibri" w:hAnsi="Calibri"/>
                <w:szCs w:val="20"/>
              </w:rPr>
            </w:pPr>
            <w:r>
              <w:rPr>
                <w:rFonts w:ascii="Calibri" w:hAnsi="Calibri"/>
                <w:szCs w:val="20"/>
                <w:lang w:eastAsia="ja-JP"/>
              </w:rPr>
              <w:t xml:space="preserve">jméno pacienta, </w:t>
            </w:r>
            <w:proofErr w:type="spellStart"/>
            <w:r>
              <w:rPr>
                <w:rFonts w:ascii="Calibri" w:hAnsi="Calibri"/>
                <w:szCs w:val="20"/>
                <w:lang w:eastAsia="ja-JP"/>
              </w:rPr>
              <w:t>identif</w:t>
            </w:r>
            <w:proofErr w:type="spellEnd"/>
            <w:r>
              <w:rPr>
                <w:rFonts w:ascii="Calibri" w:hAnsi="Calibri"/>
                <w:szCs w:val="20"/>
                <w:lang w:eastAsia="ja-JP"/>
              </w:rPr>
              <w:t>. číslo pacienta, pohlaví, věk, datum narození, komentář</w:t>
            </w:r>
          </w:p>
        </w:tc>
        <w:tc>
          <w:tcPr>
            <w:tcW w:w="1276" w:type="dxa"/>
            <w:tcBorders>
              <w:top w:val="nil"/>
            </w:tcBorders>
            <w:shd w:val="clear" w:color="auto" w:fill="auto"/>
          </w:tcPr>
          <w:p w14:paraId="7E8E19FB"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2C87B1CA" w14:textId="77777777" w:rsidR="00946730" w:rsidRDefault="00E73EAB">
            <w:pPr>
              <w:jc w:val="center"/>
            </w:pPr>
            <w:r>
              <w:rPr>
                <w:rFonts w:ascii="Calibri" w:hAnsi="Calibri" w:cs="Calibri"/>
                <w:color w:val="FF0000"/>
                <w:szCs w:val="20"/>
              </w:rPr>
              <w:t>(doplní dodavatel)</w:t>
            </w:r>
          </w:p>
        </w:tc>
      </w:tr>
      <w:tr w:rsidR="00946730" w14:paraId="0845810B" w14:textId="77777777">
        <w:tc>
          <w:tcPr>
            <w:tcW w:w="4536" w:type="dxa"/>
            <w:tcBorders>
              <w:top w:val="nil"/>
            </w:tcBorders>
            <w:shd w:val="clear" w:color="auto" w:fill="auto"/>
          </w:tcPr>
          <w:p w14:paraId="0FBF445A" w14:textId="77777777" w:rsidR="00946730" w:rsidRDefault="00E73EAB">
            <w:pPr>
              <w:rPr>
                <w:rFonts w:ascii="Calibri" w:hAnsi="Calibri"/>
                <w:szCs w:val="20"/>
              </w:rPr>
            </w:pPr>
            <w:r>
              <w:rPr>
                <w:rFonts w:ascii="Calibri" w:hAnsi="Calibri"/>
                <w:szCs w:val="20"/>
                <w:lang w:eastAsia="ja-JP"/>
              </w:rPr>
              <w:t>Archivace:</w:t>
            </w:r>
          </w:p>
          <w:p w14:paraId="37ADF7F4" w14:textId="77777777" w:rsidR="00946730" w:rsidRDefault="00E73EAB">
            <w:pPr>
              <w:numPr>
                <w:ilvl w:val="0"/>
                <w:numId w:val="22"/>
              </w:numPr>
              <w:contextualSpacing/>
              <w:rPr>
                <w:rFonts w:ascii="Calibri" w:hAnsi="Calibri"/>
                <w:szCs w:val="20"/>
              </w:rPr>
            </w:pPr>
            <w:r>
              <w:rPr>
                <w:rFonts w:ascii="Calibri" w:hAnsi="Calibri"/>
                <w:szCs w:val="20"/>
                <w:lang w:eastAsia="ja-JP"/>
              </w:rPr>
              <w:t>DICOM rozhraní, pro video přímo a digitálně přes Ethernet</w:t>
            </w:r>
          </w:p>
          <w:p w14:paraId="280E1B84" w14:textId="77777777" w:rsidR="00946730" w:rsidRDefault="00E73EAB">
            <w:pPr>
              <w:numPr>
                <w:ilvl w:val="0"/>
                <w:numId w:val="22"/>
              </w:numPr>
              <w:contextualSpacing/>
              <w:rPr>
                <w:rFonts w:ascii="Calibri" w:hAnsi="Calibri"/>
                <w:szCs w:val="20"/>
              </w:rPr>
            </w:pPr>
            <w:r>
              <w:rPr>
                <w:rFonts w:ascii="Calibri" w:hAnsi="Calibri"/>
                <w:szCs w:val="20"/>
                <w:lang w:eastAsia="ja-JP"/>
              </w:rPr>
              <w:t>Foto formát TIFF a JPEG</w:t>
            </w:r>
          </w:p>
          <w:p w14:paraId="4042628E" w14:textId="77777777" w:rsidR="00946730" w:rsidRDefault="00E73EAB">
            <w:pPr>
              <w:numPr>
                <w:ilvl w:val="0"/>
                <w:numId w:val="22"/>
              </w:numPr>
              <w:contextualSpacing/>
              <w:rPr>
                <w:rFonts w:ascii="Calibri" w:hAnsi="Calibri"/>
                <w:szCs w:val="20"/>
              </w:rPr>
            </w:pPr>
            <w:r>
              <w:rPr>
                <w:rFonts w:ascii="Calibri" w:hAnsi="Calibri"/>
                <w:szCs w:val="20"/>
                <w:lang w:eastAsia="ja-JP"/>
              </w:rPr>
              <w:t>USB</w:t>
            </w:r>
          </w:p>
        </w:tc>
        <w:tc>
          <w:tcPr>
            <w:tcW w:w="1276" w:type="dxa"/>
            <w:tcBorders>
              <w:top w:val="nil"/>
            </w:tcBorders>
            <w:shd w:val="clear" w:color="auto" w:fill="auto"/>
          </w:tcPr>
          <w:p w14:paraId="4DCBC5FD"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1D776409" w14:textId="77777777" w:rsidR="00946730" w:rsidRDefault="00E73EAB">
            <w:pPr>
              <w:jc w:val="center"/>
            </w:pPr>
            <w:r>
              <w:rPr>
                <w:rFonts w:ascii="Calibri" w:hAnsi="Calibri" w:cs="Calibri"/>
                <w:color w:val="FF0000"/>
                <w:szCs w:val="20"/>
              </w:rPr>
              <w:t>(doplní dodavatel)</w:t>
            </w:r>
          </w:p>
        </w:tc>
      </w:tr>
      <w:tr w:rsidR="00946730" w14:paraId="1D9F6EA8" w14:textId="77777777">
        <w:tc>
          <w:tcPr>
            <w:tcW w:w="4536" w:type="dxa"/>
            <w:tcBorders>
              <w:top w:val="nil"/>
            </w:tcBorders>
            <w:shd w:val="clear" w:color="auto" w:fill="auto"/>
          </w:tcPr>
          <w:p w14:paraId="6D743951" w14:textId="77777777" w:rsidR="00946730" w:rsidRDefault="00E73EAB">
            <w:pPr>
              <w:rPr>
                <w:rFonts w:ascii="Calibri" w:hAnsi="Calibri"/>
                <w:szCs w:val="20"/>
              </w:rPr>
            </w:pPr>
            <w:r>
              <w:rPr>
                <w:rFonts w:ascii="Calibri" w:hAnsi="Calibri"/>
                <w:szCs w:val="20"/>
                <w:lang w:eastAsia="ja-JP"/>
              </w:rPr>
              <w:t>Kompatibilita:</w:t>
            </w:r>
          </w:p>
          <w:p w14:paraId="1EC7CCB8" w14:textId="77777777" w:rsidR="00946730" w:rsidRDefault="00E73EAB">
            <w:pPr>
              <w:numPr>
                <w:ilvl w:val="0"/>
                <w:numId w:val="23"/>
              </w:numPr>
              <w:contextualSpacing/>
              <w:rPr>
                <w:rFonts w:ascii="Calibri" w:hAnsi="Calibri"/>
                <w:szCs w:val="20"/>
              </w:rPr>
            </w:pPr>
            <w:r>
              <w:rPr>
                <w:rFonts w:ascii="Calibri" w:hAnsi="Calibri"/>
                <w:szCs w:val="20"/>
                <w:lang w:eastAsia="ja-JP"/>
              </w:rPr>
              <w:t xml:space="preserve">s poptávanými </w:t>
            </w:r>
            <w:proofErr w:type="spellStart"/>
            <w:r>
              <w:rPr>
                <w:rFonts w:ascii="Calibri" w:hAnsi="Calibri"/>
                <w:szCs w:val="20"/>
                <w:lang w:eastAsia="ja-JP"/>
              </w:rPr>
              <w:t>videoendoskopy</w:t>
            </w:r>
            <w:proofErr w:type="spellEnd"/>
            <w:r>
              <w:rPr>
                <w:rFonts w:ascii="Calibri" w:hAnsi="Calibri"/>
                <w:szCs w:val="20"/>
                <w:lang w:eastAsia="ja-JP"/>
              </w:rPr>
              <w:t xml:space="preserve"> a endoskopy </w:t>
            </w:r>
            <w:proofErr w:type="spellStart"/>
            <w:r>
              <w:rPr>
                <w:rFonts w:ascii="Calibri" w:hAnsi="Calibri"/>
                <w:szCs w:val="20"/>
                <w:lang w:eastAsia="ja-JP"/>
              </w:rPr>
              <w:t>Olympus</w:t>
            </w:r>
            <w:proofErr w:type="spellEnd"/>
            <w:r>
              <w:rPr>
                <w:rFonts w:ascii="Calibri" w:hAnsi="Calibri"/>
                <w:szCs w:val="20"/>
                <w:lang w:eastAsia="ja-JP"/>
              </w:rPr>
              <w:t xml:space="preserve"> </w:t>
            </w:r>
            <w:proofErr w:type="spellStart"/>
            <w:r>
              <w:rPr>
                <w:rFonts w:ascii="Calibri" w:hAnsi="Calibri"/>
                <w:szCs w:val="20"/>
                <w:lang w:eastAsia="ja-JP"/>
              </w:rPr>
              <w:t>Exera</w:t>
            </w:r>
            <w:proofErr w:type="spellEnd"/>
            <w:r>
              <w:rPr>
                <w:rFonts w:ascii="Calibri" w:hAnsi="Calibri"/>
                <w:szCs w:val="20"/>
                <w:lang w:eastAsia="ja-JP"/>
              </w:rPr>
              <w:t xml:space="preserve"> III, řady 190 a 185 používanými na pracovišti</w:t>
            </w:r>
          </w:p>
        </w:tc>
        <w:tc>
          <w:tcPr>
            <w:tcW w:w="1276" w:type="dxa"/>
            <w:tcBorders>
              <w:top w:val="nil"/>
            </w:tcBorders>
            <w:shd w:val="clear" w:color="auto" w:fill="auto"/>
          </w:tcPr>
          <w:p w14:paraId="72055EB8"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530FBBAB" w14:textId="77777777" w:rsidR="00946730" w:rsidRDefault="00E73EAB">
            <w:pPr>
              <w:jc w:val="center"/>
            </w:pPr>
            <w:r>
              <w:rPr>
                <w:rFonts w:ascii="Calibri" w:hAnsi="Calibri" w:cs="Calibri"/>
                <w:color w:val="FF0000"/>
                <w:szCs w:val="20"/>
              </w:rPr>
              <w:t>(doplní dodavatel)</w:t>
            </w:r>
          </w:p>
        </w:tc>
      </w:tr>
      <w:tr w:rsidR="00946730" w14:paraId="2694A5B7" w14:textId="77777777">
        <w:tc>
          <w:tcPr>
            <w:tcW w:w="4536" w:type="dxa"/>
            <w:tcBorders>
              <w:top w:val="nil"/>
            </w:tcBorders>
            <w:shd w:val="clear" w:color="auto" w:fill="auto"/>
          </w:tcPr>
          <w:p w14:paraId="0864ED37" w14:textId="77777777" w:rsidR="00946730" w:rsidRDefault="00E73EAB">
            <w:pPr>
              <w:rPr>
                <w:rFonts w:ascii="Calibri" w:hAnsi="Calibri"/>
                <w:szCs w:val="20"/>
              </w:rPr>
            </w:pPr>
            <w:r>
              <w:rPr>
                <w:rFonts w:ascii="Calibri" w:hAnsi="Calibri"/>
                <w:szCs w:val="20"/>
                <w:lang w:eastAsia="ja-JP"/>
              </w:rPr>
              <w:t>Rozměry:</w:t>
            </w:r>
          </w:p>
          <w:p w14:paraId="22ED03B7" w14:textId="77777777" w:rsidR="00946730" w:rsidRDefault="00E73EAB">
            <w:pPr>
              <w:numPr>
                <w:ilvl w:val="0"/>
                <w:numId w:val="24"/>
              </w:numPr>
              <w:contextualSpacing/>
              <w:rPr>
                <w:rFonts w:ascii="Calibri" w:hAnsi="Calibri"/>
                <w:szCs w:val="20"/>
              </w:rPr>
            </w:pPr>
            <w:r>
              <w:rPr>
                <w:rFonts w:ascii="Calibri" w:hAnsi="Calibri"/>
                <w:szCs w:val="20"/>
                <w:lang w:eastAsia="ja-JP"/>
              </w:rPr>
              <w:t>max. 370 mm (š) x 200 mm (v) x 490 mm (h)</w:t>
            </w:r>
          </w:p>
        </w:tc>
        <w:tc>
          <w:tcPr>
            <w:tcW w:w="1276" w:type="dxa"/>
            <w:tcBorders>
              <w:top w:val="nil"/>
            </w:tcBorders>
            <w:shd w:val="clear" w:color="auto" w:fill="auto"/>
          </w:tcPr>
          <w:p w14:paraId="79B447D0"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1433E995" w14:textId="77777777" w:rsidR="00946730" w:rsidRDefault="00E73EAB">
            <w:pPr>
              <w:jc w:val="center"/>
            </w:pPr>
            <w:r>
              <w:rPr>
                <w:rFonts w:ascii="Calibri" w:hAnsi="Calibri" w:cs="Calibri"/>
                <w:color w:val="FF0000"/>
                <w:szCs w:val="20"/>
              </w:rPr>
              <w:t>(doplní dodavatel)</w:t>
            </w:r>
          </w:p>
        </w:tc>
      </w:tr>
      <w:tr w:rsidR="00946730" w14:paraId="6B5B891B" w14:textId="77777777">
        <w:tc>
          <w:tcPr>
            <w:tcW w:w="4536" w:type="dxa"/>
            <w:tcBorders>
              <w:top w:val="nil"/>
            </w:tcBorders>
            <w:shd w:val="clear" w:color="auto" w:fill="auto"/>
          </w:tcPr>
          <w:p w14:paraId="2FA613E1" w14:textId="77777777" w:rsidR="00946730" w:rsidRDefault="00E73EAB">
            <w:pPr>
              <w:rPr>
                <w:rFonts w:ascii="Calibri" w:hAnsi="Calibri"/>
                <w:szCs w:val="20"/>
              </w:rPr>
            </w:pPr>
            <w:r>
              <w:rPr>
                <w:rFonts w:ascii="Calibri" w:hAnsi="Calibri"/>
                <w:szCs w:val="20"/>
                <w:lang w:eastAsia="ja-JP"/>
              </w:rPr>
              <w:t>Váha:</w:t>
            </w:r>
          </w:p>
          <w:p w14:paraId="115573A3" w14:textId="77777777" w:rsidR="00946730" w:rsidRDefault="00E73EAB">
            <w:pPr>
              <w:numPr>
                <w:ilvl w:val="0"/>
                <w:numId w:val="25"/>
              </w:numPr>
              <w:contextualSpacing/>
              <w:rPr>
                <w:rFonts w:ascii="Calibri" w:hAnsi="Calibri"/>
                <w:szCs w:val="20"/>
              </w:rPr>
            </w:pPr>
            <w:r>
              <w:rPr>
                <w:rFonts w:ascii="Calibri" w:hAnsi="Calibri"/>
                <w:szCs w:val="20"/>
                <w:lang w:eastAsia="ja-JP"/>
              </w:rPr>
              <w:t>max. 20 kg</w:t>
            </w:r>
          </w:p>
        </w:tc>
        <w:tc>
          <w:tcPr>
            <w:tcW w:w="1276" w:type="dxa"/>
            <w:tcBorders>
              <w:top w:val="nil"/>
            </w:tcBorders>
            <w:shd w:val="clear" w:color="auto" w:fill="auto"/>
          </w:tcPr>
          <w:p w14:paraId="1641DFFA"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783A304A" w14:textId="77777777" w:rsidR="00946730" w:rsidRDefault="00E73EAB">
            <w:pPr>
              <w:jc w:val="center"/>
            </w:pPr>
            <w:r>
              <w:rPr>
                <w:rFonts w:ascii="Calibri" w:hAnsi="Calibri" w:cs="Calibri"/>
                <w:color w:val="FF0000"/>
                <w:szCs w:val="20"/>
              </w:rPr>
              <w:t>(doplní dodavatel)</w:t>
            </w:r>
          </w:p>
        </w:tc>
      </w:tr>
      <w:tr w:rsidR="00946730" w14:paraId="0C49C604" w14:textId="77777777">
        <w:tc>
          <w:tcPr>
            <w:tcW w:w="9633" w:type="dxa"/>
            <w:gridSpan w:val="3"/>
            <w:tcBorders>
              <w:top w:val="nil"/>
            </w:tcBorders>
            <w:shd w:val="clear" w:color="auto" w:fill="auto"/>
          </w:tcPr>
          <w:p w14:paraId="31A7C553" w14:textId="77777777" w:rsidR="00946730" w:rsidRDefault="00E73EAB">
            <w:r>
              <w:rPr>
                <w:rFonts w:ascii="Calibri" w:hAnsi="Calibri"/>
                <w:b/>
                <w:sz w:val="28"/>
                <w:szCs w:val="28"/>
              </w:rPr>
              <w:t>1 ks Monitor</w:t>
            </w:r>
            <w:r>
              <w:rPr>
                <w:rFonts w:ascii="Calibri" w:hAnsi="Calibri"/>
                <w:sz w:val="28"/>
                <w:szCs w:val="28"/>
              </w:rPr>
              <w:t xml:space="preserve"> </w:t>
            </w:r>
          </w:p>
        </w:tc>
      </w:tr>
      <w:tr w:rsidR="00946730" w14:paraId="4E90BABF" w14:textId="77777777">
        <w:tc>
          <w:tcPr>
            <w:tcW w:w="4536" w:type="dxa"/>
            <w:tcBorders>
              <w:top w:val="nil"/>
            </w:tcBorders>
            <w:shd w:val="clear" w:color="auto" w:fill="auto"/>
          </w:tcPr>
          <w:p w14:paraId="053E3829" w14:textId="77777777" w:rsidR="00946730" w:rsidRDefault="00E73EAB">
            <w:pPr>
              <w:rPr>
                <w:rFonts w:ascii="Calibri" w:hAnsi="Calibri"/>
                <w:szCs w:val="20"/>
              </w:rPr>
            </w:pPr>
            <w:proofErr w:type="gramStart"/>
            <w:r>
              <w:rPr>
                <w:rFonts w:ascii="Calibri" w:hAnsi="Calibri"/>
                <w:szCs w:val="20"/>
              </w:rPr>
              <w:t>kalibrovaný  pro</w:t>
            </w:r>
            <w:proofErr w:type="gramEnd"/>
            <w:r>
              <w:rPr>
                <w:rFonts w:ascii="Calibri" w:hAnsi="Calibri"/>
                <w:szCs w:val="20"/>
              </w:rPr>
              <w:t xml:space="preserve"> využití s endoskopickými systémy</w:t>
            </w:r>
          </w:p>
        </w:tc>
        <w:tc>
          <w:tcPr>
            <w:tcW w:w="1276" w:type="dxa"/>
            <w:tcBorders>
              <w:top w:val="nil"/>
            </w:tcBorders>
            <w:shd w:val="clear" w:color="auto" w:fill="auto"/>
          </w:tcPr>
          <w:p w14:paraId="3EFD32EB"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129739CA" w14:textId="77777777" w:rsidR="00946730" w:rsidRDefault="00E73EAB">
            <w:pPr>
              <w:jc w:val="center"/>
            </w:pPr>
            <w:r>
              <w:rPr>
                <w:rFonts w:ascii="Calibri" w:hAnsi="Calibri" w:cs="Calibri"/>
                <w:color w:val="FF0000"/>
                <w:szCs w:val="20"/>
              </w:rPr>
              <w:t>(doplní dodavatel)</w:t>
            </w:r>
          </w:p>
        </w:tc>
      </w:tr>
      <w:tr w:rsidR="00946730" w14:paraId="37F676C6" w14:textId="77777777">
        <w:tc>
          <w:tcPr>
            <w:tcW w:w="4536" w:type="dxa"/>
            <w:tcBorders>
              <w:top w:val="nil"/>
            </w:tcBorders>
            <w:shd w:val="clear" w:color="auto" w:fill="auto"/>
          </w:tcPr>
          <w:p w14:paraId="21590C5A" w14:textId="77777777" w:rsidR="00946730" w:rsidRDefault="00E73EAB">
            <w:pPr>
              <w:rPr>
                <w:rFonts w:ascii="Calibri" w:hAnsi="Calibri"/>
                <w:szCs w:val="20"/>
              </w:rPr>
            </w:pPr>
            <w:r>
              <w:rPr>
                <w:rFonts w:ascii="Calibri" w:hAnsi="Calibri"/>
                <w:szCs w:val="20"/>
              </w:rPr>
              <w:t xml:space="preserve">přenos </w:t>
            </w:r>
            <w:proofErr w:type="gramStart"/>
            <w:r>
              <w:rPr>
                <w:rFonts w:ascii="Calibri" w:hAnsi="Calibri"/>
                <w:szCs w:val="20"/>
              </w:rPr>
              <w:t>4K</w:t>
            </w:r>
            <w:proofErr w:type="gramEnd"/>
            <w:r>
              <w:rPr>
                <w:rFonts w:ascii="Calibri" w:hAnsi="Calibri"/>
                <w:szCs w:val="20"/>
              </w:rPr>
              <w:t>/HD videosignálu pomocí jediného připojovacího 12G-SDI kabelu</w:t>
            </w:r>
          </w:p>
        </w:tc>
        <w:tc>
          <w:tcPr>
            <w:tcW w:w="1276" w:type="dxa"/>
            <w:tcBorders>
              <w:top w:val="nil"/>
            </w:tcBorders>
            <w:shd w:val="clear" w:color="auto" w:fill="auto"/>
          </w:tcPr>
          <w:p w14:paraId="703B9FCD"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3A6E63C6" w14:textId="77777777" w:rsidR="00946730" w:rsidRDefault="00E73EAB">
            <w:pPr>
              <w:jc w:val="center"/>
            </w:pPr>
            <w:r>
              <w:rPr>
                <w:rFonts w:ascii="Calibri" w:hAnsi="Calibri" w:cs="Calibri"/>
                <w:color w:val="FF0000"/>
                <w:szCs w:val="20"/>
              </w:rPr>
              <w:t>(doplní dodavatel)</w:t>
            </w:r>
          </w:p>
        </w:tc>
      </w:tr>
      <w:tr w:rsidR="00946730" w14:paraId="5DA02102" w14:textId="77777777">
        <w:tc>
          <w:tcPr>
            <w:tcW w:w="4536" w:type="dxa"/>
            <w:tcBorders>
              <w:top w:val="nil"/>
            </w:tcBorders>
            <w:shd w:val="clear" w:color="auto" w:fill="auto"/>
          </w:tcPr>
          <w:p w14:paraId="05376D97" w14:textId="77777777" w:rsidR="00946730" w:rsidRDefault="00E73EAB">
            <w:pPr>
              <w:rPr>
                <w:rFonts w:ascii="Calibri" w:hAnsi="Calibri"/>
                <w:szCs w:val="20"/>
              </w:rPr>
            </w:pPr>
            <w:r>
              <w:rPr>
                <w:rFonts w:ascii="Calibri" w:hAnsi="Calibri"/>
                <w:szCs w:val="20"/>
              </w:rPr>
              <w:t>možnosti připojení pro externí zdroje</w:t>
            </w:r>
          </w:p>
        </w:tc>
        <w:tc>
          <w:tcPr>
            <w:tcW w:w="1276" w:type="dxa"/>
            <w:tcBorders>
              <w:top w:val="nil"/>
            </w:tcBorders>
            <w:shd w:val="clear" w:color="auto" w:fill="auto"/>
          </w:tcPr>
          <w:p w14:paraId="3A73DD4C"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09FD833B" w14:textId="77777777" w:rsidR="00946730" w:rsidRDefault="00E73EAB">
            <w:pPr>
              <w:jc w:val="center"/>
            </w:pPr>
            <w:r>
              <w:rPr>
                <w:rFonts w:ascii="Calibri" w:hAnsi="Calibri" w:cs="Calibri"/>
                <w:color w:val="FF0000"/>
                <w:szCs w:val="20"/>
              </w:rPr>
              <w:t>(doplní dodavatel)</w:t>
            </w:r>
          </w:p>
        </w:tc>
      </w:tr>
      <w:tr w:rsidR="00946730" w14:paraId="37CAA47E" w14:textId="77777777">
        <w:tc>
          <w:tcPr>
            <w:tcW w:w="4536" w:type="dxa"/>
            <w:tcBorders>
              <w:top w:val="nil"/>
            </w:tcBorders>
            <w:shd w:val="clear" w:color="auto" w:fill="auto"/>
          </w:tcPr>
          <w:p w14:paraId="631F3ADE" w14:textId="77777777" w:rsidR="00946730" w:rsidRDefault="00E73EAB">
            <w:pPr>
              <w:rPr>
                <w:rFonts w:ascii="Calibri" w:hAnsi="Calibri"/>
                <w:szCs w:val="20"/>
              </w:rPr>
            </w:pPr>
            <w:r>
              <w:rPr>
                <w:rFonts w:ascii="Calibri" w:hAnsi="Calibri"/>
                <w:szCs w:val="20"/>
              </w:rPr>
              <w:t xml:space="preserve">medicínský monitor, úhlopříčka min. 32“ – poměr 16:9 </w:t>
            </w:r>
          </w:p>
        </w:tc>
        <w:tc>
          <w:tcPr>
            <w:tcW w:w="1276" w:type="dxa"/>
            <w:tcBorders>
              <w:top w:val="nil"/>
            </w:tcBorders>
            <w:shd w:val="clear" w:color="auto" w:fill="auto"/>
          </w:tcPr>
          <w:p w14:paraId="40223B21"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7C432AB7" w14:textId="77777777" w:rsidR="00946730" w:rsidRDefault="00E73EAB">
            <w:pPr>
              <w:jc w:val="center"/>
            </w:pPr>
            <w:r>
              <w:rPr>
                <w:rFonts w:ascii="Calibri" w:hAnsi="Calibri" w:cs="Calibri"/>
                <w:color w:val="FF0000"/>
                <w:szCs w:val="20"/>
              </w:rPr>
              <w:t>(doplní dodavatel)</w:t>
            </w:r>
          </w:p>
        </w:tc>
      </w:tr>
      <w:tr w:rsidR="00946730" w14:paraId="4C54FA67" w14:textId="77777777">
        <w:tc>
          <w:tcPr>
            <w:tcW w:w="4536" w:type="dxa"/>
            <w:tcBorders>
              <w:top w:val="nil"/>
            </w:tcBorders>
            <w:shd w:val="clear" w:color="auto" w:fill="auto"/>
          </w:tcPr>
          <w:p w14:paraId="741552E8" w14:textId="77777777" w:rsidR="00946730" w:rsidRDefault="00E73EAB">
            <w:pPr>
              <w:rPr>
                <w:rFonts w:ascii="Calibri" w:hAnsi="Calibri"/>
                <w:szCs w:val="20"/>
              </w:rPr>
            </w:pPr>
            <w:proofErr w:type="gramStart"/>
            <w:r>
              <w:rPr>
                <w:rFonts w:ascii="Calibri" w:hAnsi="Calibri"/>
                <w:szCs w:val="20"/>
              </w:rPr>
              <w:t>4K</w:t>
            </w:r>
            <w:proofErr w:type="gramEnd"/>
            <w:r>
              <w:rPr>
                <w:rFonts w:ascii="Calibri" w:hAnsi="Calibri"/>
                <w:szCs w:val="20"/>
              </w:rPr>
              <w:t xml:space="preserve"> UHD rozlišení obrazu min. 3840 x 2160</w:t>
            </w:r>
          </w:p>
        </w:tc>
        <w:tc>
          <w:tcPr>
            <w:tcW w:w="1276" w:type="dxa"/>
            <w:tcBorders>
              <w:top w:val="nil"/>
            </w:tcBorders>
            <w:shd w:val="clear" w:color="auto" w:fill="auto"/>
          </w:tcPr>
          <w:p w14:paraId="711A8604"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21942B7C" w14:textId="77777777" w:rsidR="00946730" w:rsidRDefault="00E73EAB">
            <w:pPr>
              <w:jc w:val="center"/>
            </w:pPr>
            <w:r>
              <w:rPr>
                <w:rFonts w:ascii="Calibri" w:hAnsi="Calibri" w:cs="Calibri"/>
                <w:color w:val="FF0000"/>
                <w:szCs w:val="20"/>
              </w:rPr>
              <w:t>(doplní dodavatel)</w:t>
            </w:r>
          </w:p>
        </w:tc>
      </w:tr>
      <w:tr w:rsidR="00946730" w14:paraId="64E31DF4" w14:textId="77777777">
        <w:tc>
          <w:tcPr>
            <w:tcW w:w="4536" w:type="dxa"/>
            <w:tcBorders>
              <w:top w:val="nil"/>
            </w:tcBorders>
            <w:shd w:val="clear" w:color="auto" w:fill="auto"/>
          </w:tcPr>
          <w:p w14:paraId="731730C2" w14:textId="77777777" w:rsidR="00946730" w:rsidRDefault="00E73EAB">
            <w:pPr>
              <w:rPr>
                <w:rFonts w:ascii="Calibri" w:hAnsi="Calibri"/>
                <w:szCs w:val="20"/>
              </w:rPr>
            </w:pPr>
            <w:r>
              <w:rPr>
                <w:rFonts w:ascii="Calibri" w:hAnsi="Calibri"/>
                <w:szCs w:val="20"/>
              </w:rPr>
              <w:lastRenderedPageBreak/>
              <w:t xml:space="preserve">možnost duplikovat </w:t>
            </w:r>
            <w:proofErr w:type="gramStart"/>
            <w:r>
              <w:rPr>
                <w:rFonts w:ascii="Calibri" w:hAnsi="Calibri"/>
                <w:szCs w:val="20"/>
              </w:rPr>
              <w:t>4K</w:t>
            </w:r>
            <w:proofErr w:type="gramEnd"/>
            <w:r>
              <w:rPr>
                <w:rFonts w:ascii="Calibri" w:hAnsi="Calibri"/>
                <w:szCs w:val="20"/>
              </w:rPr>
              <w:t xml:space="preserve">/HD videosignál zobrazený na monitoru včetně </w:t>
            </w:r>
            <w:proofErr w:type="spellStart"/>
            <w:r>
              <w:rPr>
                <w:rFonts w:ascii="Calibri" w:hAnsi="Calibri"/>
                <w:szCs w:val="20"/>
              </w:rPr>
              <w:t>PiP</w:t>
            </w:r>
            <w:proofErr w:type="spellEnd"/>
            <w:r>
              <w:rPr>
                <w:rFonts w:ascii="Calibri" w:hAnsi="Calibri"/>
                <w:szCs w:val="20"/>
              </w:rPr>
              <w:t>/</w:t>
            </w:r>
            <w:proofErr w:type="spellStart"/>
            <w:r>
              <w:rPr>
                <w:rFonts w:ascii="Calibri" w:hAnsi="Calibri"/>
                <w:szCs w:val="20"/>
              </w:rPr>
              <w:t>PoP</w:t>
            </w:r>
            <w:proofErr w:type="spellEnd"/>
            <w:r>
              <w:rPr>
                <w:rFonts w:ascii="Calibri" w:hAnsi="Calibri"/>
                <w:szCs w:val="20"/>
              </w:rPr>
              <w:t xml:space="preserve"> na druhý monitor nebo záznamové zařízení, pomocí funkce </w:t>
            </w:r>
            <w:proofErr w:type="spellStart"/>
            <w:r>
              <w:rPr>
                <w:rFonts w:ascii="Calibri" w:hAnsi="Calibri"/>
                <w:szCs w:val="20"/>
              </w:rPr>
              <w:t>Clone</w:t>
            </w:r>
            <w:proofErr w:type="spellEnd"/>
            <w:r>
              <w:rPr>
                <w:rFonts w:ascii="Calibri" w:hAnsi="Calibri"/>
                <w:szCs w:val="20"/>
              </w:rPr>
              <w:t xml:space="preserve"> Out</w:t>
            </w:r>
          </w:p>
        </w:tc>
        <w:tc>
          <w:tcPr>
            <w:tcW w:w="1276" w:type="dxa"/>
            <w:tcBorders>
              <w:top w:val="nil"/>
            </w:tcBorders>
            <w:shd w:val="clear" w:color="auto" w:fill="auto"/>
          </w:tcPr>
          <w:p w14:paraId="5BB67F88"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03476465" w14:textId="77777777" w:rsidR="00946730" w:rsidRDefault="00E73EAB">
            <w:pPr>
              <w:jc w:val="center"/>
            </w:pPr>
            <w:r>
              <w:rPr>
                <w:rFonts w:ascii="Calibri" w:hAnsi="Calibri" w:cs="Calibri"/>
                <w:color w:val="FF0000"/>
                <w:szCs w:val="20"/>
              </w:rPr>
              <w:t>(doplní dodavatel)</w:t>
            </w:r>
          </w:p>
        </w:tc>
      </w:tr>
      <w:tr w:rsidR="00946730" w14:paraId="4CABC3F6" w14:textId="77777777">
        <w:tc>
          <w:tcPr>
            <w:tcW w:w="4536" w:type="dxa"/>
            <w:tcBorders>
              <w:top w:val="nil"/>
            </w:tcBorders>
            <w:shd w:val="clear" w:color="auto" w:fill="auto"/>
          </w:tcPr>
          <w:p w14:paraId="7800FA5F" w14:textId="77777777" w:rsidR="00946730" w:rsidRDefault="00E73EAB">
            <w:pPr>
              <w:rPr>
                <w:rFonts w:ascii="Calibri" w:hAnsi="Calibri"/>
                <w:szCs w:val="20"/>
              </w:rPr>
            </w:pPr>
            <w:r>
              <w:rPr>
                <w:rFonts w:ascii="Calibri" w:hAnsi="Calibri"/>
                <w:szCs w:val="20"/>
              </w:rPr>
              <w:t xml:space="preserve">použití zobrazení </w:t>
            </w:r>
            <w:proofErr w:type="spellStart"/>
            <w:r>
              <w:rPr>
                <w:rFonts w:ascii="Calibri" w:hAnsi="Calibri"/>
                <w:szCs w:val="20"/>
              </w:rPr>
              <w:t>PiP</w:t>
            </w:r>
            <w:proofErr w:type="spellEnd"/>
            <w:r>
              <w:rPr>
                <w:rFonts w:ascii="Calibri" w:hAnsi="Calibri"/>
                <w:szCs w:val="20"/>
              </w:rPr>
              <w:t xml:space="preserve"> (Picture in Picture) s volbou velikosti a umístění druhého obrazu, nebo </w:t>
            </w:r>
            <w:proofErr w:type="spellStart"/>
            <w:r>
              <w:rPr>
                <w:rFonts w:ascii="Calibri" w:hAnsi="Calibri"/>
                <w:szCs w:val="20"/>
              </w:rPr>
              <w:t>PoP</w:t>
            </w:r>
            <w:proofErr w:type="spellEnd"/>
            <w:r>
              <w:rPr>
                <w:rFonts w:ascii="Calibri" w:hAnsi="Calibri"/>
                <w:szCs w:val="20"/>
              </w:rPr>
              <w:t xml:space="preserve"> (Picture on Picture) formou dvou vedle sebe položených obrazů s nastavitelnou velikostí. Umožňující rotaci obrazu o 180°</w:t>
            </w:r>
          </w:p>
        </w:tc>
        <w:tc>
          <w:tcPr>
            <w:tcW w:w="1276" w:type="dxa"/>
            <w:tcBorders>
              <w:top w:val="nil"/>
            </w:tcBorders>
            <w:shd w:val="clear" w:color="auto" w:fill="auto"/>
          </w:tcPr>
          <w:p w14:paraId="58921276"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76DB0DC2" w14:textId="77777777" w:rsidR="00946730" w:rsidRDefault="00E73EAB">
            <w:pPr>
              <w:jc w:val="center"/>
            </w:pPr>
            <w:r>
              <w:rPr>
                <w:rFonts w:ascii="Calibri" w:hAnsi="Calibri" w:cs="Calibri"/>
                <w:color w:val="FF0000"/>
                <w:szCs w:val="20"/>
              </w:rPr>
              <w:t>(doplní dodavatel)</w:t>
            </w:r>
          </w:p>
        </w:tc>
      </w:tr>
      <w:tr w:rsidR="00946730" w14:paraId="4997B27D" w14:textId="77777777">
        <w:tc>
          <w:tcPr>
            <w:tcW w:w="4536" w:type="dxa"/>
            <w:tcBorders>
              <w:top w:val="nil"/>
            </w:tcBorders>
            <w:shd w:val="clear" w:color="auto" w:fill="auto"/>
          </w:tcPr>
          <w:p w14:paraId="74899133" w14:textId="77777777" w:rsidR="00946730" w:rsidRDefault="00E73EAB">
            <w:pPr>
              <w:rPr>
                <w:rFonts w:ascii="Calibri" w:hAnsi="Calibri"/>
                <w:szCs w:val="20"/>
              </w:rPr>
            </w:pPr>
            <w:r>
              <w:rPr>
                <w:rFonts w:ascii="Calibri" w:hAnsi="Calibri"/>
                <w:szCs w:val="20"/>
              </w:rPr>
              <w:t xml:space="preserve">kontrast min. </w:t>
            </w:r>
            <w:proofErr w:type="gramStart"/>
            <w:r>
              <w:rPr>
                <w:rFonts w:ascii="Calibri" w:hAnsi="Calibri"/>
                <w:szCs w:val="20"/>
              </w:rPr>
              <w:t>1000 :</w:t>
            </w:r>
            <w:proofErr w:type="gramEnd"/>
            <w:r>
              <w:rPr>
                <w:rFonts w:ascii="Calibri" w:hAnsi="Calibri"/>
                <w:szCs w:val="20"/>
              </w:rPr>
              <w:t xml:space="preserve"> 1</w:t>
            </w:r>
          </w:p>
        </w:tc>
        <w:tc>
          <w:tcPr>
            <w:tcW w:w="1276" w:type="dxa"/>
            <w:tcBorders>
              <w:top w:val="nil"/>
            </w:tcBorders>
            <w:shd w:val="clear" w:color="auto" w:fill="auto"/>
          </w:tcPr>
          <w:p w14:paraId="5C9453C0"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415DE144" w14:textId="77777777" w:rsidR="00946730" w:rsidRDefault="00E73EAB">
            <w:pPr>
              <w:jc w:val="center"/>
            </w:pPr>
            <w:r>
              <w:rPr>
                <w:rFonts w:ascii="Calibri" w:hAnsi="Calibri" w:cs="Calibri"/>
                <w:color w:val="FF0000"/>
                <w:szCs w:val="20"/>
              </w:rPr>
              <w:t>(doplní dodavatel)</w:t>
            </w:r>
          </w:p>
        </w:tc>
      </w:tr>
      <w:tr w:rsidR="00946730" w14:paraId="3EDABD7E" w14:textId="77777777">
        <w:tc>
          <w:tcPr>
            <w:tcW w:w="4536" w:type="dxa"/>
            <w:tcBorders>
              <w:top w:val="nil"/>
            </w:tcBorders>
            <w:shd w:val="clear" w:color="auto" w:fill="auto"/>
          </w:tcPr>
          <w:p w14:paraId="5BA73582" w14:textId="77777777" w:rsidR="00946730" w:rsidRDefault="00E73EAB">
            <w:pPr>
              <w:rPr>
                <w:rFonts w:ascii="Calibri" w:hAnsi="Calibri"/>
                <w:szCs w:val="20"/>
              </w:rPr>
            </w:pPr>
            <w:r>
              <w:rPr>
                <w:rFonts w:ascii="Calibri" w:hAnsi="Calibri"/>
                <w:szCs w:val="20"/>
              </w:rPr>
              <w:t>min.1,07 bilionů barev</w:t>
            </w:r>
          </w:p>
        </w:tc>
        <w:tc>
          <w:tcPr>
            <w:tcW w:w="1276" w:type="dxa"/>
            <w:tcBorders>
              <w:top w:val="nil"/>
            </w:tcBorders>
            <w:shd w:val="clear" w:color="auto" w:fill="auto"/>
          </w:tcPr>
          <w:p w14:paraId="38BC9CBC"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36D5B057" w14:textId="77777777" w:rsidR="00946730" w:rsidRDefault="00E73EAB">
            <w:pPr>
              <w:jc w:val="center"/>
            </w:pPr>
            <w:r>
              <w:rPr>
                <w:rFonts w:ascii="Calibri" w:hAnsi="Calibri" w:cs="Calibri"/>
                <w:color w:val="FF0000"/>
                <w:szCs w:val="20"/>
              </w:rPr>
              <w:t>(doplní dodavatel)</w:t>
            </w:r>
          </w:p>
        </w:tc>
      </w:tr>
      <w:tr w:rsidR="00946730" w14:paraId="3D374DA8" w14:textId="77777777">
        <w:tc>
          <w:tcPr>
            <w:tcW w:w="4536" w:type="dxa"/>
            <w:tcBorders>
              <w:top w:val="nil"/>
            </w:tcBorders>
            <w:shd w:val="clear" w:color="auto" w:fill="auto"/>
          </w:tcPr>
          <w:p w14:paraId="68A453FA" w14:textId="77777777" w:rsidR="00946730" w:rsidRDefault="00E73EAB">
            <w:pPr>
              <w:rPr>
                <w:rFonts w:ascii="Calibri" w:hAnsi="Calibri"/>
                <w:szCs w:val="20"/>
              </w:rPr>
            </w:pPr>
            <w:r>
              <w:rPr>
                <w:rFonts w:ascii="Calibri" w:hAnsi="Calibri"/>
                <w:szCs w:val="20"/>
              </w:rPr>
              <w:t>antireflexní úprava</w:t>
            </w:r>
          </w:p>
        </w:tc>
        <w:tc>
          <w:tcPr>
            <w:tcW w:w="1276" w:type="dxa"/>
            <w:tcBorders>
              <w:top w:val="nil"/>
            </w:tcBorders>
            <w:shd w:val="clear" w:color="auto" w:fill="auto"/>
          </w:tcPr>
          <w:p w14:paraId="0336896C"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5E42A16A" w14:textId="77777777" w:rsidR="00946730" w:rsidRDefault="00E73EAB">
            <w:pPr>
              <w:jc w:val="center"/>
            </w:pPr>
            <w:r>
              <w:rPr>
                <w:rFonts w:ascii="Calibri" w:hAnsi="Calibri" w:cs="Calibri"/>
                <w:color w:val="FF0000"/>
                <w:szCs w:val="20"/>
              </w:rPr>
              <w:t>(doplní dodavatel)</w:t>
            </w:r>
          </w:p>
        </w:tc>
      </w:tr>
      <w:tr w:rsidR="00946730" w14:paraId="7AE51AC0" w14:textId="77777777">
        <w:tc>
          <w:tcPr>
            <w:tcW w:w="4536" w:type="dxa"/>
            <w:tcBorders>
              <w:top w:val="nil"/>
            </w:tcBorders>
            <w:shd w:val="clear" w:color="auto" w:fill="auto"/>
          </w:tcPr>
          <w:p w14:paraId="0DAAF0F7" w14:textId="77777777" w:rsidR="00946730" w:rsidRDefault="00E73EAB">
            <w:pPr>
              <w:rPr>
                <w:rFonts w:ascii="Calibri" w:hAnsi="Calibri"/>
                <w:szCs w:val="20"/>
              </w:rPr>
            </w:pPr>
            <w:r>
              <w:rPr>
                <w:rFonts w:ascii="Calibri" w:hAnsi="Calibri"/>
                <w:szCs w:val="20"/>
              </w:rPr>
              <w:t xml:space="preserve">4K vstup </w:t>
            </w:r>
            <w:proofErr w:type="gramStart"/>
            <w:r>
              <w:rPr>
                <w:rFonts w:ascii="Calibri" w:hAnsi="Calibri"/>
                <w:szCs w:val="20"/>
              </w:rPr>
              <w:t>-  12</w:t>
            </w:r>
            <w:proofErr w:type="gramEnd"/>
            <w:r>
              <w:rPr>
                <w:rFonts w:ascii="Calibri" w:hAnsi="Calibri"/>
                <w:szCs w:val="20"/>
              </w:rPr>
              <w:t>G-SDI x2, Display port x1, HDMI x1</w:t>
            </w:r>
          </w:p>
        </w:tc>
        <w:tc>
          <w:tcPr>
            <w:tcW w:w="1276" w:type="dxa"/>
            <w:tcBorders>
              <w:top w:val="nil"/>
            </w:tcBorders>
            <w:shd w:val="clear" w:color="auto" w:fill="auto"/>
          </w:tcPr>
          <w:p w14:paraId="71EAD96B"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59A3C5B8" w14:textId="77777777" w:rsidR="00946730" w:rsidRDefault="00E73EAB">
            <w:pPr>
              <w:jc w:val="center"/>
            </w:pPr>
            <w:r>
              <w:rPr>
                <w:rFonts w:ascii="Calibri" w:hAnsi="Calibri" w:cs="Calibri"/>
                <w:color w:val="FF0000"/>
                <w:szCs w:val="20"/>
              </w:rPr>
              <w:t>(doplní dodavatel)</w:t>
            </w:r>
          </w:p>
        </w:tc>
      </w:tr>
      <w:tr w:rsidR="00946730" w14:paraId="750C1285" w14:textId="77777777">
        <w:tc>
          <w:tcPr>
            <w:tcW w:w="4536" w:type="dxa"/>
            <w:tcBorders>
              <w:top w:val="nil"/>
            </w:tcBorders>
            <w:shd w:val="clear" w:color="auto" w:fill="auto"/>
          </w:tcPr>
          <w:p w14:paraId="42404211" w14:textId="77777777" w:rsidR="00946730" w:rsidRDefault="00E73EAB">
            <w:pPr>
              <w:rPr>
                <w:rFonts w:ascii="Calibri" w:hAnsi="Calibri"/>
                <w:szCs w:val="20"/>
              </w:rPr>
            </w:pPr>
            <w:proofErr w:type="gramStart"/>
            <w:r>
              <w:rPr>
                <w:rFonts w:ascii="Calibri" w:hAnsi="Calibri"/>
                <w:szCs w:val="20"/>
              </w:rPr>
              <w:t>4K</w:t>
            </w:r>
            <w:proofErr w:type="gramEnd"/>
            <w:r>
              <w:rPr>
                <w:rFonts w:ascii="Calibri" w:hAnsi="Calibri"/>
                <w:szCs w:val="20"/>
              </w:rPr>
              <w:t xml:space="preserve"> výstup -12G-SDI x2</w:t>
            </w:r>
          </w:p>
        </w:tc>
        <w:tc>
          <w:tcPr>
            <w:tcW w:w="1276" w:type="dxa"/>
            <w:tcBorders>
              <w:top w:val="nil"/>
            </w:tcBorders>
            <w:shd w:val="clear" w:color="auto" w:fill="auto"/>
          </w:tcPr>
          <w:p w14:paraId="36336C01"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6DC3366E" w14:textId="77777777" w:rsidR="00946730" w:rsidRDefault="00E73EAB">
            <w:pPr>
              <w:jc w:val="center"/>
            </w:pPr>
            <w:r>
              <w:rPr>
                <w:rFonts w:ascii="Calibri" w:hAnsi="Calibri" w:cs="Calibri"/>
                <w:color w:val="FF0000"/>
                <w:szCs w:val="20"/>
              </w:rPr>
              <w:t>(doplní dodavatel)</w:t>
            </w:r>
          </w:p>
        </w:tc>
      </w:tr>
      <w:tr w:rsidR="00946730" w14:paraId="257C5B51" w14:textId="77777777">
        <w:tc>
          <w:tcPr>
            <w:tcW w:w="4536" w:type="dxa"/>
            <w:tcBorders>
              <w:top w:val="nil"/>
            </w:tcBorders>
            <w:shd w:val="clear" w:color="auto" w:fill="auto"/>
          </w:tcPr>
          <w:p w14:paraId="6B2F5C32" w14:textId="77777777" w:rsidR="00946730" w:rsidRDefault="00E73EAB">
            <w:pPr>
              <w:rPr>
                <w:rFonts w:ascii="Calibri" w:hAnsi="Calibri"/>
                <w:szCs w:val="20"/>
              </w:rPr>
            </w:pPr>
            <w:r>
              <w:rPr>
                <w:rFonts w:ascii="Calibri" w:hAnsi="Calibri"/>
                <w:szCs w:val="20"/>
              </w:rPr>
              <w:t>2K vstup – 3G-SDI x1, DVI-D x1</w:t>
            </w:r>
          </w:p>
        </w:tc>
        <w:tc>
          <w:tcPr>
            <w:tcW w:w="1276" w:type="dxa"/>
            <w:tcBorders>
              <w:top w:val="nil"/>
            </w:tcBorders>
            <w:shd w:val="clear" w:color="auto" w:fill="auto"/>
          </w:tcPr>
          <w:p w14:paraId="12F0C8F4"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3A59E393" w14:textId="77777777" w:rsidR="00946730" w:rsidRDefault="00E73EAB">
            <w:pPr>
              <w:jc w:val="center"/>
            </w:pPr>
            <w:r>
              <w:rPr>
                <w:rFonts w:ascii="Calibri" w:hAnsi="Calibri" w:cs="Calibri"/>
                <w:color w:val="FF0000"/>
                <w:szCs w:val="20"/>
              </w:rPr>
              <w:t>(doplní dodavatel)</w:t>
            </w:r>
          </w:p>
        </w:tc>
      </w:tr>
      <w:tr w:rsidR="00946730" w14:paraId="48DBC972" w14:textId="77777777">
        <w:tc>
          <w:tcPr>
            <w:tcW w:w="4536" w:type="dxa"/>
            <w:tcBorders>
              <w:top w:val="nil"/>
            </w:tcBorders>
            <w:shd w:val="clear" w:color="auto" w:fill="auto"/>
          </w:tcPr>
          <w:p w14:paraId="2EC7EEE5" w14:textId="77777777" w:rsidR="00946730" w:rsidRDefault="00E73EAB">
            <w:pPr>
              <w:rPr>
                <w:rFonts w:ascii="Calibri" w:hAnsi="Calibri"/>
                <w:szCs w:val="20"/>
              </w:rPr>
            </w:pPr>
            <w:r>
              <w:rPr>
                <w:rFonts w:ascii="Calibri" w:hAnsi="Calibri"/>
                <w:szCs w:val="20"/>
              </w:rPr>
              <w:t>2K výstup – 3G-SDI x1</w:t>
            </w:r>
          </w:p>
        </w:tc>
        <w:tc>
          <w:tcPr>
            <w:tcW w:w="1276" w:type="dxa"/>
            <w:tcBorders>
              <w:top w:val="nil"/>
            </w:tcBorders>
            <w:shd w:val="clear" w:color="auto" w:fill="auto"/>
          </w:tcPr>
          <w:p w14:paraId="47249112"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60DE3D1F" w14:textId="77777777" w:rsidR="00946730" w:rsidRDefault="00E73EAB">
            <w:pPr>
              <w:jc w:val="center"/>
            </w:pPr>
            <w:r>
              <w:rPr>
                <w:rFonts w:ascii="Calibri" w:hAnsi="Calibri" w:cs="Calibri"/>
                <w:color w:val="FF0000"/>
                <w:szCs w:val="20"/>
              </w:rPr>
              <w:t>(doplní dodavatel)</w:t>
            </w:r>
          </w:p>
        </w:tc>
      </w:tr>
      <w:tr w:rsidR="00946730" w14:paraId="02216122" w14:textId="77777777">
        <w:tc>
          <w:tcPr>
            <w:tcW w:w="4536" w:type="dxa"/>
            <w:tcBorders>
              <w:top w:val="nil"/>
            </w:tcBorders>
            <w:shd w:val="clear" w:color="auto" w:fill="auto"/>
          </w:tcPr>
          <w:p w14:paraId="32CBE591" w14:textId="77777777" w:rsidR="00946730" w:rsidRDefault="00E73EAB">
            <w:pPr>
              <w:rPr>
                <w:rFonts w:ascii="Calibri" w:hAnsi="Calibri"/>
                <w:szCs w:val="20"/>
              </w:rPr>
            </w:pPr>
            <w:proofErr w:type="spellStart"/>
            <w:r>
              <w:rPr>
                <w:rFonts w:ascii="Calibri" w:hAnsi="Calibri"/>
                <w:szCs w:val="20"/>
              </w:rPr>
              <w:t>Clone</w:t>
            </w:r>
            <w:proofErr w:type="spellEnd"/>
            <w:r>
              <w:rPr>
                <w:rFonts w:ascii="Calibri" w:hAnsi="Calibri"/>
                <w:szCs w:val="20"/>
              </w:rPr>
              <w:t xml:space="preserve"> Out/AUX-</w:t>
            </w:r>
            <w:proofErr w:type="gramStart"/>
            <w:r>
              <w:rPr>
                <w:rFonts w:ascii="Calibri" w:hAnsi="Calibri"/>
                <w:szCs w:val="20"/>
              </w:rPr>
              <w:t>In -12G</w:t>
            </w:r>
            <w:proofErr w:type="gramEnd"/>
            <w:r>
              <w:rPr>
                <w:rFonts w:ascii="Calibri" w:hAnsi="Calibri"/>
                <w:szCs w:val="20"/>
              </w:rPr>
              <w:t>-SDI x1/ Any port</w:t>
            </w:r>
          </w:p>
        </w:tc>
        <w:tc>
          <w:tcPr>
            <w:tcW w:w="1276" w:type="dxa"/>
            <w:tcBorders>
              <w:top w:val="nil"/>
            </w:tcBorders>
            <w:shd w:val="clear" w:color="auto" w:fill="auto"/>
          </w:tcPr>
          <w:p w14:paraId="5332CCA2"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5EE13E56" w14:textId="77777777" w:rsidR="00946730" w:rsidRDefault="00E73EAB">
            <w:pPr>
              <w:jc w:val="center"/>
            </w:pPr>
            <w:r>
              <w:rPr>
                <w:rFonts w:ascii="Calibri" w:hAnsi="Calibri" w:cs="Calibri"/>
                <w:color w:val="FF0000"/>
                <w:szCs w:val="20"/>
              </w:rPr>
              <w:t>(doplní dodavatel)</w:t>
            </w:r>
          </w:p>
        </w:tc>
      </w:tr>
      <w:tr w:rsidR="00946730" w14:paraId="09FD591C" w14:textId="77777777">
        <w:tc>
          <w:tcPr>
            <w:tcW w:w="4536" w:type="dxa"/>
            <w:tcBorders>
              <w:top w:val="nil"/>
            </w:tcBorders>
            <w:shd w:val="clear" w:color="auto" w:fill="auto"/>
          </w:tcPr>
          <w:p w14:paraId="5597FA71" w14:textId="77777777" w:rsidR="00946730" w:rsidRDefault="00E73EAB">
            <w:pPr>
              <w:rPr>
                <w:rFonts w:ascii="Calibri" w:hAnsi="Calibri"/>
                <w:szCs w:val="20"/>
              </w:rPr>
            </w:pPr>
            <w:r>
              <w:rPr>
                <w:rFonts w:ascii="Calibri" w:hAnsi="Calibri"/>
                <w:szCs w:val="20"/>
              </w:rPr>
              <w:t>rozměry – min.750 x 475 x max. 80 mm</w:t>
            </w:r>
          </w:p>
        </w:tc>
        <w:tc>
          <w:tcPr>
            <w:tcW w:w="1276" w:type="dxa"/>
            <w:tcBorders>
              <w:top w:val="nil"/>
            </w:tcBorders>
            <w:shd w:val="clear" w:color="auto" w:fill="auto"/>
          </w:tcPr>
          <w:p w14:paraId="426F9785"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4E14AB52" w14:textId="77777777" w:rsidR="00946730" w:rsidRDefault="00E73EAB">
            <w:pPr>
              <w:jc w:val="center"/>
            </w:pPr>
            <w:r>
              <w:rPr>
                <w:rFonts w:ascii="Calibri" w:hAnsi="Calibri" w:cs="Calibri"/>
                <w:color w:val="FF0000"/>
                <w:szCs w:val="20"/>
              </w:rPr>
              <w:t>(doplní dodavatel)</w:t>
            </w:r>
          </w:p>
        </w:tc>
      </w:tr>
      <w:tr w:rsidR="00946730" w14:paraId="2F02DDD7" w14:textId="77777777">
        <w:tc>
          <w:tcPr>
            <w:tcW w:w="4536" w:type="dxa"/>
            <w:tcBorders>
              <w:top w:val="nil"/>
            </w:tcBorders>
            <w:shd w:val="clear" w:color="auto" w:fill="auto"/>
          </w:tcPr>
          <w:p w14:paraId="5750455C" w14:textId="77777777" w:rsidR="00946730" w:rsidRDefault="00E73EAB">
            <w:pPr>
              <w:rPr>
                <w:rFonts w:ascii="Calibri" w:hAnsi="Calibri"/>
                <w:szCs w:val="20"/>
              </w:rPr>
            </w:pPr>
            <w:r>
              <w:rPr>
                <w:rFonts w:ascii="Calibri" w:hAnsi="Calibri"/>
                <w:szCs w:val="20"/>
              </w:rPr>
              <w:t>váha – do 12 kg</w:t>
            </w:r>
          </w:p>
        </w:tc>
        <w:tc>
          <w:tcPr>
            <w:tcW w:w="1276" w:type="dxa"/>
            <w:tcBorders>
              <w:top w:val="nil"/>
            </w:tcBorders>
            <w:shd w:val="clear" w:color="auto" w:fill="auto"/>
          </w:tcPr>
          <w:p w14:paraId="3D81D17C"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384E4D93" w14:textId="77777777" w:rsidR="00946730" w:rsidRDefault="00E73EAB">
            <w:pPr>
              <w:jc w:val="center"/>
            </w:pPr>
            <w:r>
              <w:rPr>
                <w:rFonts w:ascii="Calibri" w:hAnsi="Calibri" w:cs="Calibri"/>
                <w:color w:val="FF0000"/>
                <w:szCs w:val="20"/>
              </w:rPr>
              <w:t>(doplní dodavatel)</w:t>
            </w:r>
          </w:p>
        </w:tc>
      </w:tr>
      <w:tr w:rsidR="00946730" w14:paraId="1C5FCF08" w14:textId="77777777">
        <w:tc>
          <w:tcPr>
            <w:tcW w:w="4536" w:type="dxa"/>
            <w:tcBorders>
              <w:top w:val="nil"/>
            </w:tcBorders>
            <w:shd w:val="clear" w:color="auto" w:fill="auto"/>
          </w:tcPr>
          <w:p w14:paraId="1C0547FD" w14:textId="77777777" w:rsidR="00946730" w:rsidRDefault="00E73EAB">
            <w:pPr>
              <w:rPr>
                <w:rFonts w:ascii="Calibri" w:hAnsi="Calibri"/>
                <w:szCs w:val="20"/>
              </w:rPr>
            </w:pPr>
            <w:r>
              <w:rPr>
                <w:rFonts w:ascii="Calibri" w:hAnsi="Calibri"/>
                <w:szCs w:val="20"/>
              </w:rPr>
              <w:t xml:space="preserve">zavěšení – 100 </w:t>
            </w:r>
            <w:proofErr w:type="spellStart"/>
            <w:r>
              <w:rPr>
                <w:rFonts w:ascii="Calibri" w:hAnsi="Calibri"/>
                <w:szCs w:val="20"/>
              </w:rPr>
              <w:t>mmVESA</w:t>
            </w:r>
            <w:proofErr w:type="spellEnd"/>
            <w:r>
              <w:rPr>
                <w:rFonts w:ascii="Calibri" w:hAnsi="Calibri"/>
                <w:szCs w:val="20"/>
              </w:rPr>
              <w:t>/WVESA</w:t>
            </w:r>
          </w:p>
        </w:tc>
        <w:tc>
          <w:tcPr>
            <w:tcW w:w="1276" w:type="dxa"/>
            <w:tcBorders>
              <w:top w:val="nil"/>
            </w:tcBorders>
            <w:shd w:val="clear" w:color="auto" w:fill="auto"/>
          </w:tcPr>
          <w:p w14:paraId="11A7884F"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6324F88B" w14:textId="77777777" w:rsidR="00946730" w:rsidRDefault="00E73EAB">
            <w:pPr>
              <w:jc w:val="center"/>
            </w:pPr>
            <w:r>
              <w:rPr>
                <w:rFonts w:ascii="Calibri" w:hAnsi="Calibri" w:cs="Calibri"/>
                <w:color w:val="FF0000"/>
                <w:szCs w:val="20"/>
              </w:rPr>
              <w:t>(doplní dodavatel)</w:t>
            </w:r>
          </w:p>
        </w:tc>
      </w:tr>
      <w:tr w:rsidR="00946730" w14:paraId="7286BFB6" w14:textId="77777777">
        <w:tc>
          <w:tcPr>
            <w:tcW w:w="9633" w:type="dxa"/>
            <w:gridSpan w:val="3"/>
            <w:tcBorders>
              <w:top w:val="nil"/>
            </w:tcBorders>
            <w:shd w:val="clear" w:color="auto" w:fill="auto"/>
          </w:tcPr>
          <w:p w14:paraId="229613EA" w14:textId="77777777" w:rsidR="00946730" w:rsidRPr="00301391" w:rsidRDefault="00E73EAB">
            <w:pPr>
              <w:rPr>
                <w:rFonts w:ascii="Calibri" w:hAnsi="Calibri" w:cs="Calibri"/>
              </w:rPr>
            </w:pPr>
            <w:r w:rsidRPr="00301391">
              <w:rPr>
                <w:rFonts w:ascii="Calibri" w:eastAsia="MS Mincho" w:hAnsi="Calibri" w:cs="Calibri"/>
                <w:b/>
                <w:sz w:val="28"/>
                <w:szCs w:val="28"/>
                <w:lang w:eastAsia="ja-JP"/>
              </w:rPr>
              <w:t>1 ks Oplachové peristaltické pumpy</w:t>
            </w:r>
          </w:p>
        </w:tc>
      </w:tr>
      <w:tr w:rsidR="00946730" w14:paraId="1A685890" w14:textId="77777777">
        <w:tc>
          <w:tcPr>
            <w:tcW w:w="4536" w:type="dxa"/>
            <w:tcBorders>
              <w:top w:val="nil"/>
            </w:tcBorders>
            <w:shd w:val="clear" w:color="auto" w:fill="auto"/>
          </w:tcPr>
          <w:p w14:paraId="3675A2CD" w14:textId="77777777" w:rsidR="00946730" w:rsidRDefault="00E73EAB">
            <w:pPr>
              <w:rPr>
                <w:rFonts w:ascii="Calibri" w:hAnsi="Calibri"/>
                <w:szCs w:val="20"/>
              </w:rPr>
            </w:pPr>
            <w:r>
              <w:rPr>
                <w:rFonts w:ascii="Calibri" w:eastAsia="MS Mincho" w:hAnsi="Calibri"/>
                <w:szCs w:val="20"/>
                <w:lang w:eastAsia="ja-JP"/>
              </w:rPr>
              <w:t>Možnost připojení k zvláštnímu oplach. kanálu endoskopů řady 160, 180 a k pracovnímu kanálu všech ostatních endoskopů pomocí adaptéru MAJ 1616 a připojovací hadičky</w:t>
            </w:r>
          </w:p>
        </w:tc>
        <w:tc>
          <w:tcPr>
            <w:tcW w:w="1276" w:type="dxa"/>
            <w:tcBorders>
              <w:top w:val="nil"/>
            </w:tcBorders>
            <w:shd w:val="clear" w:color="auto" w:fill="auto"/>
          </w:tcPr>
          <w:p w14:paraId="59F36BB6"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6A780BC4" w14:textId="77777777" w:rsidR="00946730" w:rsidRDefault="00E73EAB">
            <w:pPr>
              <w:jc w:val="center"/>
            </w:pPr>
            <w:r>
              <w:rPr>
                <w:rFonts w:ascii="Calibri" w:hAnsi="Calibri" w:cs="Calibri"/>
                <w:color w:val="FF0000"/>
                <w:szCs w:val="20"/>
              </w:rPr>
              <w:t>(doplní dodavatel)</w:t>
            </w:r>
          </w:p>
        </w:tc>
      </w:tr>
      <w:tr w:rsidR="00946730" w14:paraId="69839AF8" w14:textId="77777777">
        <w:tc>
          <w:tcPr>
            <w:tcW w:w="4536" w:type="dxa"/>
            <w:tcBorders>
              <w:top w:val="nil"/>
            </w:tcBorders>
            <w:shd w:val="clear" w:color="auto" w:fill="auto"/>
          </w:tcPr>
          <w:p w14:paraId="301A578B" w14:textId="77777777" w:rsidR="00946730" w:rsidRDefault="00E73EAB">
            <w:pPr>
              <w:rPr>
                <w:rFonts w:ascii="Calibri" w:hAnsi="Calibri"/>
                <w:szCs w:val="20"/>
              </w:rPr>
            </w:pPr>
            <w:r>
              <w:rPr>
                <w:rFonts w:ascii="Calibri" w:hAnsi="Calibri"/>
                <w:szCs w:val="20"/>
              </w:rPr>
              <w:t>o</w:t>
            </w:r>
            <w:r>
              <w:rPr>
                <w:rFonts w:ascii="Calibri" w:eastAsia="MS Mincho" w:hAnsi="Calibri"/>
                <w:szCs w:val="20"/>
                <w:lang w:eastAsia="ja-JP"/>
              </w:rPr>
              <w:t>vládání přímo z endoskopu nebo přídavnou šlapkou</w:t>
            </w:r>
          </w:p>
        </w:tc>
        <w:tc>
          <w:tcPr>
            <w:tcW w:w="1276" w:type="dxa"/>
            <w:tcBorders>
              <w:top w:val="nil"/>
            </w:tcBorders>
            <w:shd w:val="clear" w:color="auto" w:fill="auto"/>
          </w:tcPr>
          <w:p w14:paraId="7D9D310E"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126FE3D2" w14:textId="77777777" w:rsidR="00946730" w:rsidRDefault="00E73EAB">
            <w:pPr>
              <w:jc w:val="center"/>
            </w:pPr>
            <w:r>
              <w:rPr>
                <w:rFonts w:ascii="Calibri" w:hAnsi="Calibri" w:cs="Calibri"/>
                <w:color w:val="FF0000"/>
                <w:szCs w:val="20"/>
              </w:rPr>
              <w:t>(doplní dodavatel)</w:t>
            </w:r>
          </w:p>
        </w:tc>
      </w:tr>
      <w:tr w:rsidR="00946730" w14:paraId="24746E36" w14:textId="77777777">
        <w:tc>
          <w:tcPr>
            <w:tcW w:w="4536" w:type="dxa"/>
            <w:tcBorders>
              <w:top w:val="nil"/>
            </w:tcBorders>
            <w:shd w:val="clear" w:color="auto" w:fill="auto"/>
          </w:tcPr>
          <w:p w14:paraId="78DD1852" w14:textId="77777777" w:rsidR="00946730" w:rsidRDefault="00E73EAB">
            <w:pPr>
              <w:rPr>
                <w:rFonts w:ascii="Calibri" w:hAnsi="Calibri"/>
                <w:szCs w:val="20"/>
              </w:rPr>
            </w:pPr>
            <w:r>
              <w:rPr>
                <w:rFonts w:ascii="Calibri" w:hAnsi="Calibri"/>
                <w:szCs w:val="20"/>
              </w:rPr>
              <w:t>k</w:t>
            </w:r>
            <w:r>
              <w:rPr>
                <w:rFonts w:ascii="Calibri" w:eastAsia="MS Mincho" w:hAnsi="Calibri"/>
                <w:szCs w:val="20"/>
                <w:lang w:eastAsia="ja-JP"/>
              </w:rPr>
              <w:t>ontinuální nastavení výkonu přes dotyková tlačítka</w:t>
            </w:r>
          </w:p>
        </w:tc>
        <w:tc>
          <w:tcPr>
            <w:tcW w:w="1276" w:type="dxa"/>
            <w:tcBorders>
              <w:top w:val="nil"/>
            </w:tcBorders>
            <w:shd w:val="clear" w:color="auto" w:fill="auto"/>
          </w:tcPr>
          <w:p w14:paraId="54FB0822"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3D73F46A" w14:textId="77777777" w:rsidR="00946730" w:rsidRDefault="00E73EAB">
            <w:pPr>
              <w:jc w:val="center"/>
            </w:pPr>
            <w:r>
              <w:rPr>
                <w:rFonts w:ascii="Calibri" w:hAnsi="Calibri" w:cs="Calibri"/>
                <w:color w:val="FF0000"/>
                <w:szCs w:val="20"/>
              </w:rPr>
              <w:t>(doplní dodavatel)</w:t>
            </w:r>
          </w:p>
        </w:tc>
      </w:tr>
      <w:tr w:rsidR="00946730" w14:paraId="0FF669A0" w14:textId="77777777">
        <w:tc>
          <w:tcPr>
            <w:tcW w:w="4536" w:type="dxa"/>
            <w:tcBorders>
              <w:top w:val="nil"/>
            </w:tcBorders>
            <w:shd w:val="clear" w:color="auto" w:fill="auto"/>
          </w:tcPr>
          <w:p w14:paraId="21B4D015" w14:textId="77777777" w:rsidR="00946730" w:rsidRDefault="00E73EAB">
            <w:pPr>
              <w:rPr>
                <w:rFonts w:ascii="Calibri" w:hAnsi="Calibri"/>
                <w:szCs w:val="20"/>
              </w:rPr>
            </w:pPr>
            <w:r>
              <w:rPr>
                <w:rFonts w:ascii="Calibri" w:hAnsi="Calibri"/>
                <w:szCs w:val="20"/>
              </w:rPr>
              <w:t>a</w:t>
            </w:r>
            <w:r>
              <w:rPr>
                <w:rFonts w:ascii="Calibri" w:eastAsia="MS Mincho" w:hAnsi="Calibri"/>
                <w:szCs w:val="20"/>
                <w:lang w:eastAsia="ja-JP"/>
              </w:rPr>
              <w:t>utomatické vypnutí v případě prázdné nádoby</w:t>
            </w:r>
          </w:p>
        </w:tc>
        <w:tc>
          <w:tcPr>
            <w:tcW w:w="1276" w:type="dxa"/>
            <w:tcBorders>
              <w:top w:val="nil"/>
            </w:tcBorders>
            <w:shd w:val="clear" w:color="auto" w:fill="auto"/>
          </w:tcPr>
          <w:p w14:paraId="309F6D87"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6F399AD9" w14:textId="77777777" w:rsidR="00946730" w:rsidRDefault="00E73EAB">
            <w:pPr>
              <w:jc w:val="center"/>
            </w:pPr>
            <w:r>
              <w:rPr>
                <w:rFonts w:ascii="Calibri" w:hAnsi="Calibri" w:cs="Calibri"/>
                <w:color w:val="FF0000"/>
                <w:szCs w:val="20"/>
              </w:rPr>
              <w:t>(doplní dodavatel)</w:t>
            </w:r>
          </w:p>
        </w:tc>
      </w:tr>
      <w:tr w:rsidR="00946730" w14:paraId="6D9F44BC" w14:textId="77777777">
        <w:tc>
          <w:tcPr>
            <w:tcW w:w="4536" w:type="dxa"/>
            <w:tcBorders>
              <w:top w:val="nil"/>
            </w:tcBorders>
            <w:shd w:val="clear" w:color="auto" w:fill="auto"/>
          </w:tcPr>
          <w:p w14:paraId="7B3EDD16" w14:textId="77777777" w:rsidR="00946730" w:rsidRDefault="00E73EAB">
            <w:pPr>
              <w:rPr>
                <w:rFonts w:ascii="Calibri" w:hAnsi="Calibri"/>
                <w:szCs w:val="20"/>
              </w:rPr>
            </w:pPr>
            <w:r>
              <w:rPr>
                <w:rFonts w:ascii="Calibri" w:hAnsi="Calibri"/>
                <w:szCs w:val="20"/>
              </w:rPr>
              <w:t>o</w:t>
            </w:r>
            <w:r>
              <w:rPr>
                <w:rFonts w:ascii="Calibri" w:eastAsia="MS Mincho" w:hAnsi="Calibri"/>
                <w:szCs w:val="20"/>
                <w:lang w:eastAsia="ja-JP"/>
              </w:rPr>
              <w:t xml:space="preserve">kamžité vypnutí do </w:t>
            </w:r>
            <w:proofErr w:type="spellStart"/>
            <w:r>
              <w:rPr>
                <w:rFonts w:ascii="Calibri" w:eastAsia="MS Mincho" w:hAnsi="Calibri"/>
                <w:szCs w:val="20"/>
                <w:lang w:eastAsia="ja-JP"/>
              </w:rPr>
              <w:t>stand</w:t>
            </w:r>
            <w:proofErr w:type="spellEnd"/>
            <w:r>
              <w:rPr>
                <w:rFonts w:ascii="Calibri" w:eastAsia="MS Mincho" w:hAnsi="Calibri"/>
                <w:szCs w:val="20"/>
                <w:lang w:eastAsia="ja-JP"/>
              </w:rPr>
              <w:t>-by režimu</w:t>
            </w:r>
          </w:p>
        </w:tc>
        <w:tc>
          <w:tcPr>
            <w:tcW w:w="1276" w:type="dxa"/>
            <w:tcBorders>
              <w:top w:val="nil"/>
            </w:tcBorders>
            <w:shd w:val="clear" w:color="auto" w:fill="auto"/>
          </w:tcPr>
          <w:p w14:paraId="35B49D83"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6D0B82A1" w14:textId="77777777" w:rsidR="00946730" w:rsidRDefault="00E73EAB">
            <w:pPr>
              <w:jc w:val="center"/>
            </w:pPr>
            <w:r>
              <w:rPr>
                <w:rFonts w:ascii="Calibri" w:hAnsi="Calibri" w:cs="Calibri"/>
                <w:color w:val="FF0000"/>
                <w:szCs w:val="20"/>
              </w:rPr>
              <w:t>(doplní dodavatel)</w:t>
            </w:r>
          </w:p>
        </w:tc>
      </w:tr>
      <w:tr w:rsidR="00946730" w14:paraId="62531B88" w14:textId="77777777">
        <w:tc>
          <w:tcPr>
            <w:tcW w:w="4536" w:type="dxa"/>
            <w:tcBorders>
              <w:top w:val="nil"/>
            </w:tcBorders>
            <w:shd w:val="clear" w:color="auto" w:fill="auto"/>
          </w:tcPr>
          <w:p w14:paraId="121CD005" w14:textId="77777777" w:rsidR="00946730" w:rsidRDefault="00E73EAB">
            <w:pPr>
              <w:rPr>
                <w:rFonts w:ascii="Calibri" w:hAnsi="Calibri"/>
                <w:szCs w:val="20"/>
              </w:rPr>
            </w:pPr>
            <w:proofErr w:type="spellStart"/>
            <w:r>
              <w:rPr>
                <w:rFonts w:ascii="Calibri" w:hAnsi="Calibri"/>
                <w:szCs w:val="20"/>
              </w:rPr>
              <w:t>a</w:t>
            </w:r>
            <w:r>
              <w:rPr>
                <w:rFonts w:ascii="Calibri" w:eastAsia="MS Mincho" w:hAnsi="Calibri"/>
                <w:szCs w:val="20"/>
                <w:lang w:eastAsia="ja-JP"/>
              </w:rPr>
              <w:t>utoklávovatelné</w:t>
            </w:r>
            <w:proofErr w:type="spellEnd"/>
            <w:r>
              <w:rPr>
                <w:rFonts w:ascii="Calibri" w:eastAsia="MS Mincho" w:hAnsi="Calibri"/>
                <w:szCs w:val="20"/>
                <w:lang w:eastAsia="ja-JP"/>
              </w:rPr>
              <w:t xml:space="preserve"> příslušenství (nádobka, připojení atd.)</w:t>
            </w:r>
          </w:p>
        </w:tc>
        <w:tc>
          <w:tcPr>
            <w:tcW w:w="1276" w:type="dxa"/>
            <w:tcBorders>
              <w:top w:val="nil"/>
            </w:tcBorders>
            <w:shd w:val="clear" w:color="auto" w:fill="auto"/>
          </w:tcPr>
          <w:p w14:paraId="7664FCB2"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1B3F314D" w14:textId="77777777" w:rsidR="00946730" w:rsidRDefault="00E73EAB">
            <w:pPr>
              <w:jc w:val="center"/>
            </w:pPr>
            <w:r>
              <w:rPr>
                <w:rFonts w:ascii="Calibri" w:hAnsi="Calibri" w:cs="Calibri"/>
                <w:color w:val="FF0000"/>
                <w:szCs w:val="20"/>
              </w:rPr>
              <w:t>(doplní dodavatel)</w:t>
            </w:r>
          </w:p>
        </w:tc>
      </w:tr>
      <w:tr w:rsidR="00946730" w14:paraId="6EA6A0B1" w14:textId="77777777">
        <w:tc>
          <w:tcPr>
            <w:tcW w:w="4536" w:type="dxa"/>
            <w:tcBorders>
              <w:top w:val="nil"/>
            </w:tcBorders>
            <w:shd w:val="clear" w:color="auto" w:fill="auto"/>
          </w:tcPr>
          <w:p w14:paraId="295411F7" w14:textId="77777777" w:rsidR="00946730" w:rsidRDefault="00E73EAB">
            <w:pPr>
              <w:rPr>
                <w:rFonts w:ascii="Calibri" w:hAnsi="Calibri"/>
                <w:szCs w:val="20"/>
              </w:rPr>
            </w:pPr>
            <w:r>
              <w:rPr>
                <w:rFonts w:ascii="Calibri" w:hAnsi="Calibri"/>
                <w:szCs w:val="20"/>
              </w:rPr>
              <w:t>P</w:t>
            </w:r>
            <w:r>
              <w:rPr>
                <w:rFonts w:ascii="Calibri" w:eastAsia="MS Mincho" w:hAnsi="Calibri"/>
                <w:szCs w:val="20"/>
                <w:lang w:eastAsia="ja-JP"/>
              </w:rPr>
              <w:t>růtok:</w:t>
            </w:r>
          </w:p>
          <w:p w14:paraId="1941F73E" w14:textId="77777777" w:rsidR="00946730" w:rsidRDefault="00E73EAB">
            <w:pPr>
              <w:numPr>
                <w:ilvl w:val="0"/>
                <w:numId w:val="26"/>
              </w:numPr>
              <w:rPr>
                <w:rFonts w:ascii="Calibri" w:hAnsi="Calibri"/>
                <w:szCs w:val="20"/>
              </w:rPr>
            </w:pPr>
            <w:r>
              <w:rPr>
                <w:rFonts w:ascii="Calibri" w:eastAsia="MS Mincho" w:hAnsi="Calibri"/>
                <w:szCs w:val="20"/>
                <w:lang w:eastAsia="ja-JP"/>
              </w:rPr>
              <w:t>max. 750ml/min přes pracovní kanál</w:t>
            </w:r>
          </w:p>
          <w:p w14:paraId="12B6B614" w14:textId="77777777" w:rsidR="00946730" w:rsidRDefault="00E73EAB">
            <w:pPr>
              <w:numPr>
                <w:ilvl w:val="0"/>
                <w:numId w:val="26"/>
              </w:numPr>
              <w:rPr>
                <w:rFonts w:ascii="Calibri" w:hAnsi="Calibri"/>
                <w:szCs w:val="20"/>
              </w:rPr>
            </w:pPr>
            <w:r>
              <w:rPr>
                <w:rFonts w:ascii="Calibri" w:eastAsia="MS Mincho" w:hAnsi="Calibri"/>
                <w:szCs w:val="20"/>
                <w:lang w:eastAsia="ja-JP"/>
              </w:rPr>
              <w:t>max.  230ml/min přes přídavný oplach. kanál</w:t>
            </w:r>
          </w:p>
        </w:tc>
        <w:tc>
          <w:tcPr>
            <w:tcW w:w="1276" w:type="dxa"/>
            <w:tcBorders>
              <w:top w:val="nil"/>
            </w:tcBorders>
            <w:shd w:val="clear" w:color="auto" w:fill="auto"/>
          </w:tcPr>
          <w:p w14:paraId="0673EBB8"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2826AC24" w14:textId="77777777" w:rsidR="00946730" w:rsidRDefault="00E73EAB">
            <w:pPr>
              <w:jc w:val="center"/>
            </w:pPr>
            <w:r>
              <w:rPr>
                <w:rFonts w:ascii="Calibri" w:hAnsi="Calibri" w:cs="Calibri"/>
                <w:color w:val="FF0000"/>
                <w:szCs w:val="20"/>
              </w:rPr>
              <w:t>(doplní dodavatel)</w:t>
            </w:r>
          </w:p>
        </w:tc>
      </w:tr>
      <w:tr w:rsidR="00946730" w14:paraId="56A10267" w14:textId="77777777">
        <w:tc>
          <w:tcPr>
            <w:tcW w:w="4536" w:type="dxa"/>
            <w:tcBorders>
              <w:top w:val="nil"/>
            </w:tcBorders>
            <w:shd w:val="clear" w:color="auto" w:fill="auto"/>
          </w:tcPr>
          <w:p w14:paraId="096F8850" w14:textId="77777777" w:rsidR="00946730" w:rsidRDefault="00E73EAB">
            <w:pPr>
              <w:rPr>
                <w:rFonts w:ascii="Calibri" w:hAnsi="Calibri"/>
                <w:szCs w:val="20"/>
              </w:rPr>
            </w:pPr>
            <w:r>
              <w:rPr>
                <w:rFonts w:ascii="Calibri" w:eastAsia="MS Mincho" w:hAnsi="Calibri"/>
                <w:szCs w:val="20"/>
                <w:lang w:eastAsia="ja-JP"/>
              </w:rPr>
              <w:t xml:space="preserve">nádoba na </w:t>
            </w:r>
            <w:proofErr w:type="gramStart"/>
            <w:r>
              <w:rPr>
                <w:rFonts w:ascii="Calibri" w:eastAsia="MS Mincho" w:hAnsi="Calibri"/>
                <w:szCs w:val="20"/>
                <w:lang w:eastAsia="ja-JP"/>
              </w:rPr>
              <w:t>vodu - obsah</w:t>
            </w:r>
            <w:proofErr w:type="gramEnd"/>
            <w:r>
              <w:rPr>
                <w:rFonts w:ascii="Calibri" w:eastAsia="MS Mincho" w:hAnsi="Calibri"/>
                <w:szCs w:val="20"/>
                <w:lang w:eastAsia="ja-JP"/>
              </w:rPr>
              <w:t xml:space="preserve"> 2 l, </w:t>
            </w:r>
            <w:proofErr w:type="spellStart"/>
            <w:r>
              <w:rPr>
                <w:rFonts w:ascii="Calibri" w:eastAsia="MS Mincho" w:hAnsi="Calibri"/>
                <w:szCs w:val="20"/>
                <w:lang w:eastAsia="ja-JP"/>
              </w:rPr>
              <w:t>autoklávovatelná</w:t>
            </w:r>
            <w:proofErr w:type="spellEnd"/>
            <w:r>
              <w:rPr>
                <w:rFonts w:ascii="Calibri" w:eastAsia="MS Mincho" w:hAnsi="Calibri"/>
                <w:szCs w:val="20"/>
                <w:lang w:eastAsia="ja-JP"/>
              </w:rPr>
              <w:t xml:space="preserve">, kompatibilní s ETD systémy </w:t>
            </w:r>
          </w:p>
        </w:tc>
        <w:tc>
          <w:tcPr>
            <w:tcW w:w="1276" w:type="dxa"/>
            <w:tcBorders>
              <w:top w:val="nil"/>
            </w:tcBorders>
            <w:shd w:val="clear" w:color="auto" w:fill="auto"/>
          </w:tcPr>
          <w:p w14:paraId="16CD08A8"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52D1D339" w14:textId="77777777" w:rsidR="00946730" w:rsidRDefault="00E73EAB">
            <w:pPr>
              <w:jc w:val="center"/>
            </w:pPr>
            <w:r>
              <w:rPr>
                <w:rFonts w:ascii="Calibri" w:hAnsi="Calibri" w:cs="Calibri"/>
                <w:color w:val="FF0000"/>
                <w:szCs w:val="20"/>
              </w:rPr>
              <w:t>(doplní dodavatel)</w:t>
            </w:r>
          </w:p>
        </w:tc>
      </w:tr>
      <w:tr w:rsidR="00946730" w14:paraId="54504CD9" w14:textId="77777777">
        <w:tc>
          <w:tcPr>
            <w:tcW w:w="4536" w:type="dxa"/>
            <w:tcBorders>
              <w:top w:val="nil"/>
            </w:tcBorders>
            <w:shd w:val="clear" w:color="auto" w:fill="auto"/>
          </w:tcPr>
          <w:p w14:paraId="79E61B4E" w14:textId="77777777" w:rsidR="00946730" w:rsidRDefault="00E73EAB">
            <w:pPr>
              <w:rPr>
                <w:rFonts w:ascii="Calibri" w:hAnsi="Calibri"/>
                <w:szCs w:val="20"/>
              </w:rPr>
            </w:pPr>
            <w:r>
              <w:rPr>
                <w:rFonts w:ascii="Calibri" w:eastAsia="MS Mincho" w:hAnsi="Calibri"/>
                <w:szCs w:val="20"/>
                <w:lang w:eastAsia="ja-JP"/>
              </w:rPr>
              <w:t>rozměr: š 200 x d 173 x h 385 mm</w:t>
            </w:r>
          </w:p>
        </w:tc>
        <w:tc>
          <w:tcPr>
            <w:tcW w:w="1276" w:type="dxa"/>
            <w:tcBorders>
              <w:top w:val="nil"/>
            </w:tcBorders>
            <w:shd w:val="clear" w:color="auto" w:fill="auto"/>
          </w:tcPr>
          <w:p w14:paraId="0BB28323"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5A5D9CAC" w14:textId="77777777" w:rsidR="00946730" w:rsidRDefault="00E73EAB">
            <w:pPr>
              <w:jc w:val="center"/>
            </w:pPr>
            <w:r>
              <w:rPr>
                <w:rFonts w:ascii="Calibri" w:hAnsi="Calibri" w:cs="Calibri"/>
                <w:color w:val="FF0000"/>
                <w:szCs w:val="20"/>
              </w:rPr>
              <w:t>(doplní dodavatel)</w:t>
            </w:r>
          </w:p>
        </w:tc>
      </w:tr>
      <w:tr w:rsidR="00946730" w14:paraId="6EDDE70A" w14:textId="77777777">
        <w:tc>
          <w:tcPr>
            <w:tcW w:w="4536" w:type="dxa"/>
            <w:tcBorders>
              <w:top w:val="nil"/>
            </w:tcBorders>
            <w:shd w:val="clear" w:color="auto" w:fill="auto"/>
          </w:tcPr>
          <w:p w14:paraId="27A0FCEC" w14:textId="77777777" w:rsidR="00946730" w:rsidRDefault="00E73EAB">
            <w:pPr>
              <w:rPr>
                <w:rFonts w:ascii="Calibri" w:hAnsi="Calibri"/>
                <w:szCs w:val="20"/>
              </w:rPr>
            </w:pPr>
            <w:r>
              <w:rPr>
                <w:rFonts w:ascii="Calibri" w:eastAsia="MS Mincho" w:hAnsi="Calibri"/>
                <w:szCs w:val="20"/>
                <w:lang w:eastAsia="ja-JP"/>
              </w:rPr>
              <w:t>váha max. 4 kg s prázdnou nádobou</w:t>
            </w:r>
          </w:p>
        </w:tc>
        <w:tc>
          <w:tcPr>
            <w:tcW w:w="1276" w:type="dxa"/>
            <w:tcBorders>
              <w:top w:val="nil"/>
            </w:tcBorders>
            <w:shd w:val="clear" w:color="auto" w:fill="auto"/>
          </w:tcPr>
          <w:p w14:paraId="6613A646"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1ADEC2A5" w14:textId="77777777" w:rsidR="00946730" w:rsidRDefault="00E73EAB">
            <w:pPr>
              <w:jc w:val="center"/>
            </w:pPr>
            <w:r>
              <w:rPr>
                <w:rFonts w:ascii="Calibri" w:hAnsi="Calibri" w:cs="Calibri"/>
                <w:color w:val="FF0000"/>
                <w:szCs w:val="20"/>
              </w:rPr>
              <w:t>(doplní dodavatel)</w:t>
            </w:r>
          </w:p>
        </w:tc>
      </w:tr>
      <w:tr w:rsidR="00946730" w14:paraId="4E5E2D82" w14:textId="77777777">
        <w:tc>
          <w:tcPr>
            <w:tcW w:w="9633" w:type="dxa"/>
            <w:gridSpan w:val="3"/>
            <w:tcBorders>
              <w:top w:val="nil"/>
            </w:tcBorders>
            <w:shd w:val="clear" w:color="auto" w:fill="auto"/>
          </w:tcPr>
          <w:p w14:paraId="51F56630" w14:textId="77777777" w:rsidR="00946730" w:rsidRPr="00301391" w:rsidRDefault="00E73EAB">
            <w:pPr>
              <w:rPr>
                <w:rFonts w:ascii="Calibri" w:hAnsi="Calibri" w:cs="Calibri"/>
              </w:rPr>
            </w:pPr>
            <w:r w:rsidRPr="00301391">
              <w:rPr>
                <w:rFonts w:ascii="Calibri" w:eastAsia="MS Mincho" w:hAnsi="Calibri" w:cs="Calibri"/>
                <w:b/>
                <w:sz w:val="28"/>
                <w:szCs w:val="28"/>
                <w:lang w:eastAsia="ja-JP"/>
              </w:rPr>
              <w:lastRenderedPageBreak/>
              <w:t>1ks Odsávací vakuové pumpy</w:t>
            </w:r>
          </w:p>
        </w:tc>
      </w:tr>
      <w:tr w:rsidR="00946730" w14:paraId="1626107A" w14:textId="77777777">
        <w:tc>
          <w:tcPr>
            <w:tcW w:w="4536" w:type="dxa"/>
            <w:tcBorders>
              <w:top w:val="nil"/>
            </w:tcBorders>
            <w:shd w:val="clear" w:color="auto" w:fill="auto"/>
          </w:tcPr>
          <w:p w14:paraId="0E04A78D" w14:textId="77777777" w:rsidR="00946730" w:rsidRDefault="00E73EAB">
            <w:pPr>
              <w:rPr>
                <w:rFonts w:ascii="Calibri" w:hAnsi="Calibri"/>
                <w:szCs w:val="20"/>
              </w:rPr>
            </w:pPr>
            <w:r>
              <w:rPr>
                <w:rFonts w:ascii="Calibri" w:eastAsia="MS Mincho" w:hAnsi="Calibri"/>
                <w:szCs w:val="20"/>
                <w:lang w:eastAsia="ja-JP"/>
              </w:rPr>
              <w:t xml:space="preserve">Odsávací vakuové čerpadlo pro endoskopické použití musí být vybaveno </w:t>
            </w:r>
          </w:p>
          <w:p w14:paraId="639C7F19" w14:textId="77777777" w:rsidR="00946730" w:rsidRDefault="00E73EAB">
            <w:pPr>
              <w:rPr>
                <w:rFonts w:ascii="Calibri" w:hAnsi="Calibri"/>
                <w:szCs w:val="20"/>
              </w:rPr>
            </w:pPr>
            <w:r>
              <w:rPr>
                <w:rFonts w:ascii="Calibri" w:eastAsia="MS Mincho" w:hAnsi="Calibri"/>
                <w:szCs w:val="20"/>
                <w:lang w:eastAsia="ja-JP"/>
              </w:rPr>
              <w:t xml:space="preserve">Vakuometrem, </w:t>
            </w:r>
            <w:proofErr w:type="spellStart"/>
            <w:r>
              <w:rPr>
                <w:rFonts w:ascii="Calibri" w:eastAsia="MS Mincho" w:hAnsi="Calibri"/>
                <w:szCs w:val="20"/>
                <w:lang w:eastAsia="ja-JP"/>
              </w:rPr>
              <w:t>mikrobiofiltrem</w:t>
            </w:r>
            <w:proofErr w:type="spellEnd"/>
            <w:r>
              <w:rPr>
                <w:rFonts w:ascii="Calibri" w:eastAsia="MS Mincho" w:hAnsi="Calibri"/>
                <w:szCs w:val="20"/>
                <w:lang w:eastAsia="ja-JP"/>
              </w:rPr>
              <w:t>, odsávací láhví minimálně 2,5litru</w:t>
            </w:r>
          </w:p>
        </w:tc>
        <w:tc>
          <w:tcPr>
            <w:tcW w:w="1276" w:type="dxa"/>
            <w:tcBorders>
              <w:top w:val="nil"/>
            </w:tcBorders>
            <w:shd w:val="clear" w:color="auto" w:fill="auto"/>
          </w:tcPr>
          <w:p w14:paraId="05C4C8BD"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6955A84A" w14:textId="77777777" w:rsidR="00946730" w:rsidRDefault="00E73EAB">
            <w:pPr>
              <w:jc w:val="center"/>
            </w:pPr>
            <w:r>
              <w:rPr>
                <w:rFonts w:ascii="Calibri" w:hAnsi="Calibri" w:cs="Calibri"/>
                <w:color w:val="FF0000"/>
                <w:szCs w:val="20"/>
              </w:rPr>
              <w:t>(doplní dodavatel)</w:t>
            </w:r>
          </w:p>
        </w:tc>
      </w:tr>
      <w:tr w:rsidR="00946730" w14:paraId="7D317CC7" w14:textId="77777777">
        <w:tc>
          <w:tcPr>
            <w:tcW w:w="4536" w:type="dxa"/>
            <w:tcBorders>
              <w:top w:val="nil"/>
            </w:tcBorders>
            <w:shd w:val="clear" w:color="auto" w:fill="auto"/>
          </w:tcPr>
          <w:p w14:paraId="4D52D9E2" w14:textId="77777777" w:rsidR="00946730" w:rsidRDefault="00E73EAB">
            <w:pPr>
              <w:rPr>
                <w:rFonts w:ascii="Calibri" w:hAnsi="Calibri"/>
                <w:szCs w:val="20"/>
              </w:rPr>
            </w:pPr>
            <w:r>
              <w:rPr>
                <w:rFonts w:ascii="Calibri" w:eastAsia="MS Mincho" w:hAnsi="Calibri"/>
                <w:szCs w:val="20"/>
                <w:lang w:eastAsia="ja-JP"/>
              </w:rPr>
              <w:t xml:space="preserve">Nominální vakuum min. 95 </w:t>
            </w:r>
            <w:proofErr w:type="spellStart"/>
            <w:r>
              <w:rPr>
                <w:rFonts w:ascii="Calibri" w:eastAsia="MS Mincho" w:hAnsi="Calibri"/>
                <w:szCs w:val="20"/>
                <w:lang w:eastAsia="ja-JP"/>
              </w:rPr>
              <w:t>kPa</w:t>
            </w:r>
            <w:proofErr w:type="spellEnd"/>
          </w:p>
        </w:tc>
        <w:tc>
          <w:tcPr>
            <w:tcW w:w="1276" w:type="dxa"/>
            <w:tcBorders>
              <w:top w:val="nil"/>
            </w:tcBorders>
            <w:shd w:val="clear" w:color="auto" w:fill="auto"/>
          </w:tcPr>
          <w:p w14:paraId="7E7D8A77"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3135EF7E" w14:textId="77777777" w:rsidR="00946730" w:rsidRDefault="00E73EAB">
            <w:pPr>
              <w:jc w:val="center"/>
            </w:pPr>
            <w:r>
              <w:rPr>
                <w:rFonts w:ascii="Calibri" w:hAnsi="Calibri" w:cs="Calibri"/>
                <w:color w:val="FF0000"/>
                <w:szCs w:val="20"/>
              </w:rPr>
              <w:t>(doplní dodavatel)</w:t>
            </w:r>
          </w:p>
        </w:tc>
      </w:tr>
      <w:tr w:rsidR="00946730" w14:paraId="76C58DEC" w14:textId="77777777">
        <w:tc>
          <w:tcPr>
            <w:tcW w:w="4536" w:type="dxa"/>
            <w:tcBorders>
              <w:top w:val="nil"/>
            </w:tcBorders>
            <w:shd w:val="clear" w:color="auto" w:fill="auto"/>
          </w:tcPr>
          <w:p w14:paraId="6E8CCD7C" w14:textId="77777777" w:rsidR="00946730" w:rsidRDefault="00E73EAB">
            <w:pPr>
              <w:rPr>
                <w:rFonts w:ascii="Calibri" w:hAnsi="Calibri"/>
                <w:szCs w:val="20"/>
              </w:rPr>
            </w:pPr>
            <w:r>
              <w:rPr>
                <w:rFonts w:ascii="Calibri" w:eastAsia="MS Mincho" w:hAnsi="Calibri"/>
                <w:szCs w:val="20"/>
                <w:lang w:eastAsia="ja-JP"/>
              </w:rPr>
              <w:t>Výkon min. 50 L / min</w:t>
            </w:r>
          </w:p>
        </w:tc>
        <w:tc>
          <w:tcPr>
            <w:tcW w:w="1276" w:type="dxa"/>
            <w:tcBorders>
              <w:top w:val="nil"/>
            </w:tcBorders>
            <w:shd w:val="clear" w:color="auto" w:fill="auto"/>
          </w:tcPr>
          <w:p w14:paraId="2AB3FD2B"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56041C7B" w14:textId="77777777" w:rsidR="00946730" w:rsidRDefault="00E73EAB">
            <w:pPr>
              <w:jc w:val="center"/>
            </w:pPr>
            <w:r>
              <w:rPr>
                <w:rFonts w:ascii="Calibri" w:hAnsi="Calibri" w:cs="Calibri"/>
                <w:color w:val="FF0000"/>
                <w:szCs w:val="20"/>
              </w:rPr>
              <w:t>(doplní dodavatel)</w:t>
            </w:r>
          </w:p>
        </w:tc>
      </w:tr>
      <w:tr w:rsidR="00946730" w14:paraId="226DF614" w14:textId="77777777">
        <w:tc>
          <w:tcPr>
            <w:tcW w:w="4536" w:type="dxa"/>
            <w:tcBorders>
              <w:top w:val="nil"/>
            </w:tcBorders>
            <w:shd w:val="clear" w:color="auto" w:fill="auto"/>
          </w:tcPr>
          <w:p w14:paraId="13E27E83" w14:textId="77777777" w:rsidR="00946730" w:rsidRDefault="00E73EAB">
            <w:pPr>
              <w:rPr>
                <w:rFonts w:ascii="Calibri" w:hAnsi="Calibri"/>
                <w:szCs w:val="20"/>
              </w:rPr>
            </w:pPr>
            <w:r>
              <w:rPr>
                <w:rFonts w:ascii="Calibri" w:eastAsia="MS Mincho" w:hAnsi="Calibri"/>
                <w:szCs w:val="20"/>
                <w:lang w:eastAsia="ja-JP"/>
              </w:rPr>
              <w:t>Rozměr max. Š 305x D 210 x H 375 mm</w:t>
            </w:r>
          </w:p>
        </w:tc>
        <w:tc>
          <w:tcPr>
            <w:tcW w:w="1276" w:type="dxa"/>
            <w:tcBorders>
              <w:top w:val="nil"/>
            </w:tcBorders>
            <w:shd w:val="clear" w:color="auto" w:fill="auto"/>
          </w:tcPr>
          <w:p w14:paraId="731C3117"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1B9446D4" w14:textId="77777777" w:rsidR="00946730" w:rsidRDefault="00E73EAB">
            <w:pPr>
              <w:jc w:val="center"/>
            </w:pPr>
            <w:r>
              <w:rPr>
                <w:rFonts w:ascii="Calibri" w:hAnsi="Calibri" w:cs="Calibri"/>
                <w:color w:val="FF0000"/>
                <w:szCs w:val="20"/>
              </w:rPr>
              <w:t>(doplní dodavatel)</w:t>
            </w:r>
          </w:p>
        </w:tc>
      </w:tr>
      <w:tr w:rsidR="00946730" w14:paraId="353C0A30" w14:textId="77777777">
        <w:tc>
          <w:tcPr>
            <w:tcW w:w="4536" w:type="dxa"/>
            <w:tcBorders>
              <w:top w:val="nil"/>
            </w:tcBorders>
            <w:shd w:val="clear" w:color="auto" w:fill="auto"/>
          </w:tcPr>
          <w:p w14:paraId="6F86268B" w14:textId="77777777" w:rsidR="00946730" w:rsidRDefault="00E73EAB">
            <w:pPr>
              <w:rPr>
                <w:rFonts w:ascii="Calibri" w:hAnsi="Calibri"/>
                <w:szCs w:val="20"/>
              </w:rPr>
            </w:pPr>
            <w:r>
              <w:rPr>
                <w:rFonts w:ascii="Calibri" w:eastAsia="MS Mincho" w:hAnsi="Calibri"/>
                <w:szCs w:val="20"/>
                <w:lang w:eastAsia="ja-JP"/>
              </w:rPr>
              <w:t>Váha do 10 Kg</w:t>
            </w:r>
          </w:p>
        </w:tc>
        <w:tc>
          <w:tcPr>
            <w:tcW w:w="1276" w:type="dxa"/>
            <w:tcBorders>
              <w:top w:val="nil"/>
            </w:tcBorders>
            <w:shd w:val="clear" w:color="auto" w:fill="auto"/>
          </w:tcPr>
          <w:p w14:paraId="08819511"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6E40564F" w14:textId="77777777" w:rsidR="00946730" w:rsidRDefault="00E73EAB">
            <w:pPr>
              <w:jc w:val="center"/>
            </w:pPr>
            <w:r>
              <w:rPr>
                <w:rFonts w:ascii="Calibri" w:hAnsi="Calibri" w:cs="Calibri"/>
                <w:color w:val="FF0000"/>
                <w:szCs w:val="20"/>
              </w:rPr>
              <w:t>(doplní dodavatel)</w:t>
            </w:r>
          </w:p>
        </w:tc>
      </w:tr>
      <w:tr w:rsidR="00946730" w14:paraId="47520299" w14:textId="77777777">
        <w:tc>
          <w:tcPr>
            <w:tcW w:w="4536" w:type="dxa"/>
            <w:tcBorders>
              <w:top w:val="nil"/>
            </w:tcBorders>
            <w:shd w:val="clear" w:color="auto" w:fill="auto"/>
          </w:tcPr>
          <w:p w14:paraId="5B5FA615" w14:textId="77777777" w:rsidR="00946730" w:rsidRDefault="00E73EAB">
            <w:pPr>
              <w:rPr>
                <w:rFonts w:ascii="Calibri" w:hAnsi="Calibri"/>
                <w:szCs w:val="20"/>
              </w:rPr>
            </w:pPr>
            <w:r>
              <w:rPr>
                <w:rFonts w:ascii="Calibri" w:eastAsia="MS Mincho" w:hAnsi="Calibri"/>
                <w:szCs w:val="20"/>
                <w:lang w:eastAsia="ja-JP"/>
              </w:rPr>
              <w:t>Použitelná pro jednorázové a vícenásobně použitelné nádoby</w:t>
            </w:r>
          </w:p>
        </w:tc>
        <w:tc>
          <w:tcPr>
            <w:tcW w:w="1276" w:type="dxa"/>
            <w:tcBorders>
              <w:top w:val="nil"/>
            </w:tcBorders>
            <w:shd w:val="clear" w:color="auto" w:fill="auto"/>
          </w:tcPr>
          <w:p w14:paraId="7F735AE0"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07724F1F" w14:textId="77777777" w:rsidR="00946730" w:rsidRDefault="00E73EAB">
            <w:pPr>
              <w:jc w:val="center"/>
            </w:pPr>
            <w:r>
              <w:rPr>
                <w:rFonts w:ascii="Calibri" w:hAnsi="Calibri" w:cs="Calibri"/>
                <w:color w:val="FF0000"/>
                <w:szCs w:val="20"/>
              </w:rPr>
              <w:t>(doplní dodavatel)</w:t>
            </w:r>
          </w:p>
        </w:tc>
      </w:tr>
      <w:tr w:rsidR="00946730" w14:paraId="42824BFB" w14:textId="77777777">
        <w:tc>
          <w:tcPr>
            <w:tcW w:w="4536" w:type="dxa"/>
            <w:tcBorders>
              <w:top w:val="nil"/>
            </w:tcBorders>
            <w:shd w:val="clear" w:color="auto" w:fill="auto"/>
          </w:tcPr>
          <w:p w14:paraId="303A731C" w14:textId="77777777" w:rsidR="00946730" w:rsidRDefault="00E73EAB">
            <w:pPr>
              <w:rPr>
                <w:rFonts w:ascii="Calibri" w:hAnsi="Calibri"/>
                <w:szCs w:val="20"/>
              </w:rPr>
            </w:pPr>
            <w:r>
              <w:rPr>
                <w:rFonts w:ascii="Calibri" w:eastAsia="MS Mincho" w:hAnsi="Calibri"/>
                <w:szCs w:val="20"/>
                <w:lang w:eastAsia="ja-JP"/>
              </w:rPr>
              <w:t>Součástí dodávky budou kompletní sety jednorázového příslušenství nutné pro zahájení provozu</w:t>
            </w:r>
          </w:p>
        </w:tc>
        <w:tc>
          <w:tcPr>
            <w:tcW w:w="1276" w:type="dxa"/>
            <w:tcBorders>
              <w:top w:val="nil"/>
            </w:tcBorders>
            <w:shd w:val="clear" w:color="auto" w:fill="auto"/>
          </w:tcPr>
          <w:p w14:paraId="4D5ED69B"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4A5BE58E" w14:textId="77777777" w:rsidR="00946730" w:rsidRDefault="00E73EAB">
            <w:pPr>
              <w:jc w:val="center"/>
            </w:pPr>
            <w:r>
              <w:rPr>
                <w:rFonts w:ascii="Calibri" w:hAnsi="Calibri" w:cs="Calibri"/>
                <w:color w:val="FF0000"/>
                <w:szCs w:val="20"/>
              </w:rPr>
              <w:t>(doplní dodavatel)</w:t>
            </w:r>
          </w:p>
        </w:tc>
      </w:tr>
      <w:tr w:rsidR="00946730" w14:paraId="59AD2ADC" w14:textId="77777777">
        <w:tc>
          <w:tcPr>
            <w:tcW w:w="9633" w:type="dxa"/>
            <w:gridSpan w:val="3"/>
            <w:tcBorders>
              <w:top w:val="nil"/>
            </w:tcBorders>
            <w:shd w:val="clear" w:color="auto" w:fill="auto"/>
          </w:tcPr>
          <w:p w14:paraId="1BA9BC65" w14:textId="77777777" w:rsidR="00946730" w:rsidRPr="00301391" w:rsidRDefault="00E73EAB">
            <w:pPr>
              <w:rPr>
                <w:rFonts w:ascii="Calibri" w:hAnsi="Calibri" w:cs="Calibri"/>
              </w:rPr>
            </w:pPr>
            <w:r w:rsidRPr="00301391">
              <w:rPr>
                <w:rFonts w:ascii="Calibri" w:hAnsi="Calibri" w:cs="Calibri"/>
                <w:b/>
                <w:bCs/>
                <w:iCs/>
                <w:sz w:val="28"/>
                <w:szCs w:val="28"/>
              </w:rPr>
              <w:t xml:space="preserve">1ks Vysokofrekvenční elektrochirurgická jednotka </w:t>
            </w:r>
          </w:p>
        </w:tc>
      </w:tr>
      <w:tr w:rsidR="00946730" w14:paraId="1F726C73" w14:textId="77777777">
        <w:tc>
          <w:tcPr>
            <w:tcW w:w="4536" w:type="dxa"/>
            <w:tcBorders>
              <w:top w:val="nil"/>
            </w:tcBorders>
            <w:shd w:val="clear" w:color="auto" w:fill="auto"/>
          </w:tcPr>
          <w:p w14:paraId="63520E4A" w14:textId="77777777" w:rsidR="00946730" w:rsidRDefault="00E73EAB">
            <w:pPr>
              <w:rPr>
                <w:rFonts w:ascii="Calibri" w:hAnsi="Calibri"/>
              </w:rPr>
            </w:pPr>
            <w:r>
              <w:rPr>
                <w:rFonts w:ascii="Calibri" w:hAnsi="Calibri"/>
              </w:rPr>
              <w:t xml:space="preserve">vysokofrekvenční </w:t>
            </w:r>
            <w:proofErr w:type="gramStart"/>
            <w:r>
              <w:rPr>
                <w:rFonts w:ascii="Calibri" w:hAnsi="Calibri"/>
              </w:rPr>
              <w:t xml:space="preserve">výstup - </w:t>
            </w:r>
            <w:proofErr w:type="spellStart"/>
            <w:r>
              <w:rPr>
                <w:rFonts w:ascii="Calibri" w:hAnsi="Calibri"/>
              </w:rPr>
              <w:t>Monopolární</w:t>
            </w:r>
            <w:proofErr w:type="spellEnd"/>
            <w:proofErr w:type="gramEnd"/>
            <w:r>
              <w:rPr>
                <w:rFonts w:ascii="Calibri" w:hAnsi="Calibri"/>
              </w:rPr>
              <w:t xml:space="preserve"> módy</w:t>
            </w:r>
          </w:p>
          <w:p w14:paraId="5DFB1AF3" w14:textId="77777777" w:rsidR="00946730" w:rsidRDefault="00E73EAB">
            <w:pPr>
              <w:rPr>
                <w:rFonts w:ascii="Calibri" w:hAnsi="Calibri"/>
              </w:rPr>
            </w:pPr>
            <w:r>
              <w:rPr>
                <w:rFonts w:ascii="Calibri" w:hAnsi="Calibri"/>
              </w:rPr>
              <w:t xml:space="preserve">min. 4 základní módy pro </w:t>
            </w:r>
            <w:proofErr w:type="spellStart"/>
            <w:r>
              <w:rPr>
                <w:rFonts w:ascii="Calibri" w:hAnsi="Calibri"/>
              </w:rPr>
              <w:t>monopolární</w:t>
            </w:r>
            <w:proofErr w:type="spellEnd"/>
            <w:r>
              <w:rPr>
                <w:rFonts w:ascii="Calibri" w:hAnsi="Calibri"/>
              </w:rPr>
              <w:t xml:space="preserve"> řezání s nastavitelnými různými efekty intenzity:</w:t>
            </w:r>
          </w:p>
          <w:p w14:paraId="0545D5F7" w14:textId="77777777" w:rsidR="00946730" w:rsidRDefault="00E73EAB">
            <w:pPr>
              <w:numPr>
                <w:ilvl w:val="0"/>
                <w:numId w:val="27"/>
              </w:numPr>
              <w:rPr>
                <w:rFonts w:ascii="Calibri" w:hAnsi="Calibri"/>
              </w:rPr>
            </w:pPr>
            <w:r>
              <w:rPr>
                <w:rFonts w:ascii="Calibri" w:hAnsi="Calibri"/>
              </w:rPr>
              <w:t>čistý řezací mód min. s 3 efekty</w:t>
            </w:r>
          </w:p>
          <w:p w14:paraId="632E179B" w14:textId="77777777" w:rsidR="00946730" w:rsidRDefault="00E73EAB">
            <w:pPr>
              <w:numPr>
                <w:ilvl w:val="0"/>
                <w:numId w:val="27"/>
              </w:numPr>
              <w:rPr>
                <w:rFonts w:ascii="Calibri" w:hAnsi="Calibri"/>
              </w:rPr>
            </w:pPr>
            <w:r>
              <w:rPr>
                <w:rFonts w:ascii="Calibri" w:hAnsi="Calibri"/>
              </w:rPr>
              <w:t xml:space="preserve">smíšený řezací </w:t>
            </w:r>
            <w:proofErr w:type="gramStart"/>
            <w:r>
              <w:rPr>
                <w:rFonts w:ascii="Calibri" w:hAnsi="Calibri"/>
              </w:rPr>
              <w:t>mód  min.</w:t>
            </w:r>
            <w:proofErr w:type="gramEnd"/>
            <w:r>
              <w:rPr>
                <w:rFonts w:ascii="Calibri" w:hAnsi="Calibri"/>
              </w:rPr>
              <w:t xml:space="preserve"> s 5 efekty</w:t>
            </w:r>
          </w:p>
          <w:p w14:paraId="7A4C7BF5" w14:textId="77777777" w:rsidR="00946730" w:rsidRDefault="00E73EAB">
            <w:pPr>
              <w:numPr>
                <w:ilvl w:val="0"/>
                <w:numId w:val="27"/>
              </w:numPr>
              <w:rPr>
                <w:rFonts w:ascii="Calibri" w:hAnsi="Calibri"/>
              </w:rPr>
            </w:pPr>
            <w:r>
              <w:rPr>
                <w:rFonts w:ascii="Calibri" w:hAnsi="Calibri"/>
              </w:rPr>
              <w:t>pulsní pomalý mód min. s 5 efekty</w:t>
            </w:r>
          </w:p>
          <w:p w14:paraId="633C605C" w14:textId="77777777" w:rsidR="00946730" w:rsidRDefault="00E73EAB">
            <w:pPr>
              <w:numPr>
                <w:ilvl w:val="0"/>
                <w:numId w:val="27"/>
              </w:numPr>
              <w:rPr>
                <w:rFonts w:ascii="Calibri" w:hAnsi="Calibri"/>
              </w:rPr>
            </w:pPr>
            <w:r>
              <w:rPr>
                <w:rFonts w:ascii="Calibri" w:hAnsi="Calibri"/>
              </w:rPr>
              <w:t>pulsní rychlý mód min. s 5 efekty</w:t>
            </w:r>
          </w:p>
          <w:p w14:paraId="1E499B17" w14:textId="77777777" w:rsidR="00946730" w:rsidRDefault="00E73EAB">
            <w:pPr>
              <w:rPr>
                <w:rFonts w:ascii="Calibri" w:hAnsi="Calibri"/>
              </w:rPr>
            </w:pPr>
            <w:r>
              <w:rPr>
                <w:rFonts w:ascii="Calibri" w:hAnsi="Calibri"/>
              </w:rPr>
              <w:t xml:space="preserve">min. 4 základní módy pro </w:t>
            </w:r>
            <w:proofErr w:type="spellStart"/>
            <w:r>
              <w:rPr>
                <w:rFonts w:ascii="Calibri" w:hAnsi="Calibri"/>
              </w:rPr>
              <w:t>monopolární</w:t>
            </w:r>
            <w:proofErr w:type="spellEnd"/>
            <w:r>
              <w:rPr>
                <w:rFonts w:ascii="Calibri" w:hAnsi="Calibri"/>
              </w:rPr>
              <w:t xml:space="preserve"> koagulaci s nastavitelnými různými efekty intenzity:  </w:t>
            </w:r>
          </w:p>
          <w:p w14:paraId="08CF89E4" w14:textId="77777777" w:rsidR="00946730" w:rsidRDefault="00E73EAB">
            <w:pPr>
              <w:numPr>
                <w:ilvl w:val="0"/>
                <w:numId w:val="28"/>
              </w:numPr>
              <w:rPr>
                <w:rFonts w:ascii="Calibri" w:hAnsi="Calibri"/>
              </w:rPr>
            </w:pPr>
            <w:r>
              <w:rPr>
                <w:rFonts w:ascii="Calibri" w:hAnsi="Calibri"/>
              </w:rPr>
              <w:t xml:space="preserve">jemná koagulace min. s 5 efekty </w:t>
            </w:r>
          </w:p>
          <w:p w14:paraId="1CE99CB6" w14:textId="77777777" w:rsidR="00946730" w:rsidRDefault="00E73EAB">
            <w:pPr>
              <w:numPr>
                <w:ilvl w:val="0"/>
                <w:numId w:val="28"/>
              </w:numPr>
              <w:rPr>
                <w:rFonts w:ascii="Calibri" w:hAnsi="Calibri"/>
              </w:rPr>
            </w:pPr>
            <w:proofErr w:type="spellStart"/>
            <w:r>
              <w:rPr>
                <w:rFonts w:ascii="Calibri" w:hAnsi="Calibri"/>
              </w:rPr>
              <w:t>slnějsí</w:t>
            </w:r>
            <w:proofErr w:type="spellEnd"/>
            <w:r>
              <w:rPr>
                <w:rFonts w:ascii="Calibri" w:hAnsi="Calibri"/>
              </w:rPr>
              <w:t xml:space="preserve"> koagulace min. s 5 efekty</w:t>
            </w:r>
          </w:p>
          <w:p w14:paraId="492DC463" w14:textId="77777777" w:rsidR="00946730" w:rsidRDefault="00E73EAB">
            <w:pPr>
              <w:numPr>
                <w:ilvl w:val="0"/>
                <w:numId w:val="28"/>
              </w:numPr>
              <w:rPr>
                <w:rFonts w:ascii="Calibri" w:hAnsi="Calibri"/>
              </w:rPr>
            </w:pPr>
            <w:r>
              <w:rPr>
                <w:rFonts w:ascii="Calibri" w:hAnsi="Calibri"/>
              </w:rPr>
              <w:t xml:space="preserve">nejsilnější </w:t>
            </w:r>
            <w:proofErr w:type="spellStart"/>
            <w:r>
              <w:rPr>
                <w:rFonts w:ascii="Calibri" w:hAnsi="Calibri"/>
              </w:rPr>
              <w:t>koagulaces</w:t>
            </w:r>
            <w:proofErr w:type="spellEnd"/>
            <w:r>
              <w:rPr>
                <w:rFonts w:ascii="Calibri" w:hAnsi="Calibri"/>
              </w:rPr>
              <w:t xml:space="preserve"> min. s 5 efekty</w:t>
            </w:r>
          </w:p>
          <w:p w14:paraId="7BD3F4BC" w14:textId="77777777" w:rsidR="00946730" w:rsidRDefault="00E73EAB">
            <w:pPr>
              <w:numPr>
                <w:ilvl w:val="0"/>
                <w:numId w:val="28"/>
              </w:numPr>
              <w:rPr>
                <w:rFonts w:ascii="Calibri" w:hAnsi="Calibri"/>
              </w:rPr>
            </w:pPr>
            <w:r>
              <w:rPr>
                <w:rFonts w:ascii="Calibri" w:hAnsi="Calibri"/>
              </w:rPr>
              <w:t xml:space="preserve">sprejová </w:t>
            </w:r>
            <w:proofErr w:type="spellStart"/>
            <w:r>
              <w:rPr>
                <w:rFonts w:ascii="Calibri" w:hAnsi="Calibri"/>
              </w:rPr>
              <w:t>koagualce</w:t>
            </w:r>
            <w:proofErr w:type="spellEnd"/>
            <w:r>
              <w:rPr>
                <w:rFonts w:ascii="Calibri" w:hAnsi="Calibri"/>
              </w:rPr>
              <w:t xml:space="preserve"> min. s 3 efekty</w:t>
            </w:r>
          </w:p>
        </w:tc>
        <w:tc>
          <w:tcPr>
            <w:tcW w:w="1276" w:type="dxa"/>
            <w:tcBorders>
              <w:top w:val="nil"/>
            </w:tcBorders>
            <w:shd w:val="clear" w:color="auto" w:fill="auto"/>
          </w:tcPr>
          <w:p w14:paraId="0D60CA49"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553CFAE8" w14:textId="77777777" w:rsidR="00946730" w:rsidRDefault="00E73EAB">
            <w:pPr>
              <w:jc w:val="center"/>
            </w:pPr>
            <w:r>
              <w:rPr>
                <w:rFonts w:ascii="Calibri" w:hAnsi="Calibri" w:cs="Calibri"/>
                <w:color w:val="FF0000"/>
                <w:szCs w:val="20"/>
              </w:rPr>
              <w:t>(doplní dodavatel)</w:t>
            </w:r>
          </w:p>
        </w:tc>
      </w:tr>
      <w:tr w:rsidR="00946730" w14:paraId="1D94AB41" w14:textId="77777777">
        <w:tc>
          <w:tcPr>
            <w:tcW w:w="4536" w:type="dxa"/>
            <w:tcBorders>
              <w:top w:val="nil"/>
            </w:tcBorders>
            <w:shd w:val="clear" w:color="auto" w:fill="auto"/>
          </w:tcPr>
          <w:p w14:paraId="03B74D46" w14:textId="77777777" w:rsidR="00946730" w:rsidRDefault="00E73EAB">
            <w:pPr>
              <w:rPr>
                <w:rFonts w:ascii="Calibri" w:hAnsi="Calibri"/>
              </w:rPr>
            </w:pPr>
            <w:r>
              <w:rPr>
                <w:rFonts w:ascii="Calibri" w:hAnsi="Calibri"/>
              </w:rPr>
              <w:t xml:space="preserve">vysokofrekvenční </w:t>
            </w:r>
            <w:proofErr w:type="gramStart"/>
            <w:r>
              <w:rPr>
                <w:rFonts w:ascii="Calibri" w:hAnsi="Calibri"/>
              </w:rPr>
              <w:t>výstup - Bipolární</w:t>
            </w:r>
            <w:proofErr w:type="gramEnd"/>
            <w:r>
              <w:rPr>
                <w:rFonts w:ascii="Calibri" w:hAnsi="Calibri"/>
              </w:rPr>
              <w:t xml:space="preserve"> módy</w:t>
            </w:r>
          </w:p>
          <w:p w14:paraId="2A1C3393" w14:textId="77777777" w:rsidR="00946730" w:rsidRDefault="00E73EAB">
            <w:pPr>
              <w:rPr>
                <w:rFonts w:ascii="Calibri" w:hAnsi="Calibri"/>
              </w:rPr>
            </w:pPr>
            <w:r>
              <w:rPr>
                <w:rFonts w:ascii="Calibri" w:hAnsi="Calibri"/>
              </w:rPr>
              <w:t>min. 1 základní mód pro bipolární řezání s min. 3 nastavitelnými efekty</w:t>
            </w:r>
          </w:p>
          <w:p w14:paraId="16F34A46" w14:textId="77777777" w:rsidR="00946730" w:rsidRDefault="00946730"/>
          <w:p w14:paraId="0E7517EE" w14:textId="77777777" w:rsidR="00946730" w:rsidRDefault="00E73EAB">
            <w:pPr>
              <w:rPr>
                <w:rFonts w:ascii="Calibri" w:hAnsi="Calibri"/>
              </w:rPr>
            </w:pPr>
            <w:r>
              <w:rPr>
                <w:rFonts w:ascii="Calibri" w:hAnsi="Calibri"/>
              </w:rPr>
              <w:t>min. 3 základní módy pro bipolární koagulaci s nastavitelnými efekty:</w:t>
            </w:r>
          </w:p>
          <w:p w14:paraId="3D23B74A" w14:textId="77777777" w:rsidR="00946730" w:rsidRDefault="00E73EAB">
            <w:pPr>
              <w:numPr>
                <w:ilvl w:val="0"/>
                <w:numId w:val="29"/>
              </w:numPr>
              <w:rPr>
                <w:rFonts w:ascii="Calibri" w:hAnsi="Calibri"/>
              </w:rPr>
            </w:pPr>
            <w:r>
              <w:rPr>
                <w:rFonts w:ascii="Calibri" w:hAnsi="Calibri"/>
              </w:rPr>
              <w:t>bipolární jemná koagulace s min.3 efekty</w:t>
            </w:r>
          </w:p>
          <w:p w14:paraId="1E3B63B5" w14:textId="77777777" w:rsidR="00946730" w:rsidRDefault="00E73EAB">
            <w:pPr>
              <w:numPr>
                <w:ilvl w:val="0"/>
                <w:numId w:val="29"/>
              </w:numPr>
              <w:rPr>
                <w:rFonts w:ascii="Calibri" w:hAnsi="Calibri"/>
              </w:rPr>
            </w:pPr>
            <w:r>
              <w:rPr>
                <w:rFonts w:ascii="Calibri" w:hAnsi="Calibri"/>
              </w:rPr>
              <w:t>auto koagulace s min. 3 efekty</w:t>
            </w:r>
          </w:p>
          <w:p w14:paraId="676CD7B7" w14:textId="77777777" w:rsidR="00946730" w:rsidRDefault="00E73EAB">
            <w:pPr>
              <w:numPr>
                <w:ilvl w:val="0"/>
                <w:numId w:val="29"/>
              </w:numPr>
              <w:rPr>
                <w:rFonts w:ascii="Calibri" w:hAnsi="Calibri"/>
              </w:rPr>
            </w:pPr>
            <w:r>
              <w:rPr>
                <w:rFonts w:ascii="Calibri" w:hAnsi="Calibri"/>
              </w:rPr>
              <w:t>RF Koagulace s min. 3 efekty</w:t>
            </w:r>
          </w:p>
        </w:tc>
        <w:tc>
          <w:tcPr>
            <w:tcW w:w="1276" w:type="dxa"/>
            <w:tcBorders>
              <w:top w:val="nil"/>
            </w:tcBorders>
            <w:shd w:val="clear" w:color="auto" w:fill="auto"/>
          </w:tcPr>
          <w:p w14:paraId="559C73D3"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6E145884" w14:textId="77777777" w:rsidR="00946730" w:rsidRDefault="00E73EAB">
            <w:pPr>
              <w:jc w:val="center"/>
            </w:pPr>
            <w:r>
              <w:rPr>
                <w:rFonts w:ascii="Calibri" w:hAnsi="Calibri" w:cs="Calibri"/>
                <w:color w:val="FF0000"/>
                <w:szCs w:val="20"/>
              </w:rPr>
              <w:t>(doplní dodavatel)</w:t>
            </w:r>
          </w:p>
        </w:tc>
      </w:tr>
      <w:tr w:rsidR="00946730" w14:paraId="3FD04F25" w14:textId="77777777">
        <w:tc>
          <w:tcPr>
            <w:tcW w:w="4536" w:type="dxa"/>
            <w:tcBorders>
              <w:top w:val="nil"/>
            </w:tcBorders>
            <w:shd w:val="clear" w:color="auto" w:fill="auto"/>
          </w:tcPr>
          <w:p w14:paraId="6B7A9448" w14:textId="77777777" w:rsidR="00946730" w:rsidRDefault="00E73EAB">
            <w:pPr>
              <w:rPr>
                <w:rFonts w:ascii="Calibri" w:hAnsi="Calibri"/>
              </w:rPr>
            </w:pPr>
            <w:r>
              <w:rPr>
                <w:rFonts w:ascii="Calibri" w:hAnsi="Calibri"/>
                <w:iCs/>
              </w:rPr>
              <w:t xml:space="preserve">základní frekvence 430 kHz </w:t>
            </w:r>
            <w:proofErr w:type="gramStart"/>
            <w:r>
              <w:rPr>
                <w:rFonts w:ascii="Calibri" w:hAnsi="Calibri"/>
                <w:iCs/>
                <w:u w:val="single"/>
              </w:rPr>
              <w:t xml:space="preserve">+ </w:t>
            </w:r>
            <w:r>
              <w:rPr>
                <w:rFonts w:ascii="Calibri" w:hAnsi="Calibri"/>
                <w:iCs/>
              </w:rPr>
              <w:t xml:space="preserve"> 20</w:t>
            </w:r>
            <w:proofErr w:type="gramEnd"/>
            <w:r>
              <w:rPr>
                <w:rFonts w:ascii="Calibri" w:hAnsi="Calibri"/>
                <w:iCs/>
              </w:rPr>
              <w:t>%</w:t>
            </w:r>
          </w:p>
        </w:tc>
        <w:tc>
          <w:tcPr>
            <w:tcW w:w="1276" w:type="dxa"/>
            <w:tcBorders>
              <w:top w:val="nil"/>
            </w:tcBorders>
            <w:shd w:val="clear" w:color="auto" w:fill="auto"/>
          </w:tcPr>
          <w:p w14:paraId="58978CC9"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4900D3F6" w14:textId="77777777" w:rsidR="00946730" w:rsidRDefault="00E73EAB">
            <w:pPr>
              <w:jc w:val="center"/>
            </w:pPr>
            <w:r>
              <w:rPr>
                <w:rFonts w:ascii="Calibri" w:hAnsi="Calibri" w:cs="Calibri"/>
                <w:color w:val="FF0000"/>
                <w:szCs w:val="20"/>
              </w:rPr>
              <w:t>(doplní dodavatel)</w:t>
            </w:r>
          </w:p>
        </w:tc>
      </w:tr>
      <w:tr w:rsidR="00946730" w14:paraId="342F71CD" w14:textId="77777777">
        <w:tc>
          <w:tcPr>
            <w:tcW w:w="4536" w:type="dxa"/>
            <w:tcBorders>
              <w:top w:val="nil"/>
            </w:tcBorders>
            <w:shd w:val="clear" w:color="auto" w:fill="auto"/>
          </w:tcPr>
          <w:p w14:paraId="357922EC" w14:textId="77777777" w:rsidR="00946730" w:rsidRDefault="00E73EAB">
            <w:pPr>
              <w:rPr>
                <w:rFonts w:ascii="Calibri" w:hAnsi="Calibri"/>
              </w:rPr>
            </w:pPr>
            <w:r>
              <w:rPr>
                <w:rFonts w:ascii="Calibri" w:hAnsi="Calibri"/>
                <w:iCs/>
              </w:rPr>
              <w:t>Max. výstup 120 W</w:t>
            </w:r>
          </w:p>
        </w:tc>
        <w:tc>
          <w:tcPr>
            <w:tcW w:w="1276" w:type="dxa"/>
            <w:tcBorders>
              <w:top w:val="nil"/>
            </w:tcBorders>
            <w:shd w:val="clear" w:color="auto" w:fill="auto"/>
          </w:tcPr>
          <w:p w14:paraId="033D8178"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699C81E1" w14:textId="77777777" w:rsidR="00946730" w:rsidRDefault="00E73EAB">
            <w:pPr>
              <w:jc w:val="center"/>
            </w:pPr>
            <w:r>
              <w:rPr>
                <w:rFonts w:ascii="Calibri" w:hAnsi="Calibri" w:cs="Calibri"/>
                <w:color w:val="FF0000"/>
                <w:szCs w:val="20"/>
              </w:rPr>
              <w:t>(doplní dodavatel)</w:t>
            </w:r>
          </w:p>
        </w:tc>
      </w:tr>
      <w:tr w:rsidR="00946730" w14:paraId="5E937CA4" w14:textId="77777777">
        <w:tc>
          <w:tcPr>
            <w:tcW w:w="4536" w:type="dxa"/>
            <w:tcBorders>
              <w:top w:val="nil"/>
            </w:tcBorders>
            <w:shd w:val="clear" w:color="auto" w:fill="auto"/>
          </w:tcPr>
          <w:p w14:paraId="1B2DA6E2" w14:textId="77777777" w:rsidR="00946730" w:rsidRDefault="00E73EAB">
            <w:pPr>
              <w:rPr>
                <w:rFonts w:ascii="Calibri" w:hAnsi="Calibri"/>
              </w:rPr>
            </w:pPr>
            <w:r>
              <w:rPr>
                <w:rFonts w:ascii="Calibri" w:hAnsi="Calibri"/>
                <w:iCs/>
              </w:rPr>
              <w:t>ovládání výstupu bezdrátovým nožním pedálem</w:t>
            </w:r>
          </w:p>
        </w:tc>
        <w:tc>
          <w:tcPr>
            <w:tcW w:w="1276" w:type="dxa"/>
            <w:tcBorders>
              <w:top w:val="nil"/>
            </w:tcBorders>
            <w:shd w:val="clear" w:color="auto" w:fill="auto"/>
          </w:tcPr>
          <w:p w14:paraId="4167E4AC"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49BC79A5" w14:textId="77777777" w:rsidR="00946730" w:rsidRDefault="00E73EAB">
            <w:pPr>
              <w:jc w:val="center"/>
            </w:pPr>
            <w:r>
              <w:rPr>
                <w:rFonts w:ascii="Calibri" w:hAnsi="Calibri" w:cs="Calibri"/>
                <w:color w:val="FF0000"/>
                <w:szCs w:val="20"/>
              </w:rPr>
              <w:t>(doplní dodavatel)</w:t>
            </w:r>
          </w:p>
        </w:tc>
      </w:tr>
      <w:tr w:rsidR="00946730" w14:paraId="3E072834" w14:textId="77777777">
        <w:tc>
          <w:tcPr>
            <w:tcW w:w="4536" w:type="dxa"/>
            <w:tcBorders>
              <w:top w:val="nil"/>
            </w:tcBorders>
            <w:shd w:val="clear" w:color="auto" w:fill="auto"/>
          </w:tcPr>
          <w:p w14:paraId="5B218747" w14:textId="77777777" w:rsidR="00946730" w:rsidRDefault="00E73EAB">
            <w:pPr>
              <w:rPr>
                <w:rFonts w:ascii="Calibri" w:hAnsi="Calibri"/>
              </w:rPr>
            </w:pPr>
            <w:r>
              <w:rPr>
                <w:rFonts w:ascii="Calibri" w:hAnsi="Calibri"/>
                <w:iCs/>
              </w:rPr>
              <w:t>Displej dotykový, menu v českém jazyce</w:t>
            </w:r>
          </w:p>
        </w:tc>
        <w:tc>
          <w:tcPr>
            <w:tcW w:w="1276" w:type="dxa"/>
            <w:tcBorders>
              <w:top w:val="nil"/>
            </w:tcBorders>
            <w:shd w:val="clear" w:color="auto" w:fill="auto"/>
          </w:tcPr>
          <w:p w14:paraId="304F979E"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787866A8" w14:textId="77777777" w:rsidR="00946730" w:rsidRDefault="00E73EAB">
            <w:pPr>
              <w:jc w:val="center"/>
            </w:pPr>
            <w:r>
              <w:rPr>
                <w:rFonts w:ascii="Calibri" w:hAnsi="Calibri" w:cs="Calibri"/>
                <w:color w:val="FF0000"/>
                <w:szCs w:val="20"/>
              </w:rPr>
              <w:t>(doplní dodavatel)</w:t>
            </w:r>
          </w:p>
        </w:tc>
      </w:tr>
      <w:tr w:rsidR="00946730" w14:paraId="42476F29" w14:textId="77777777">
        <w:tc>
          <w:tcPr>
            <w:tcW w:w="4536" w:type="dxa"/>
            <w:tcBorders>
              <w:top w:val="nil"/>
            </w:tcBorders>
            <w:shd w:val="clear" w:color="auto" w:fill="auto"/>
          </w:tcPr>
          <w:p w14:paraId="339E1F65" w14:textId="77777777" w:rsidR="00946730" w:rsidRDefault="00E73EAB">
            <w:pPr>
              <w:rPr>
                <w:rFonts w:ascii="Calibri" w:hAnsi="Calibri"/>
              </w:rPr>
            </w:pPr>
            <w:r>
              <w:rPr>
                <w:rFonts w:ascii="Calibri" w:hAnsi="Calibri"/>
                <w:iCs/>
              </w:rPr>
              <w:t xml:space="preserve">Kompatibilita s modulem pro argon </w:t>
            </w:r>
            <w:proofErr w:type="gramStart"/>
            <w:r>
              <w:rPr>
                <w:rFonts w:ascii="Calibri" w:hAnsi="Calibri"/>
                <w:iCs/>
              </w:rPr>
              <w:t>plasma</w:t>
            </w:r>
            <w:proofErr w:type="gramEnd"/>
            <w:r>
              <w:rPr>
                <w:rFonts w:ascii="Calibri" w:hAnsi="Calibri"/>
                <w:iCs/>
              </w:rPr>
              <w:t xml:space="preserve"> koagulaci, není předmětem poptávky</w:t>
            </w:r>
          </w:p>
        </w:tc>
        <w:tc>
          <w:tcPr>
            <w:tcW w:w="1276" w:type="dxa"/>
            <w:tcBorders>
              <w:top w:val="nil"/>
            </w:tcBorders>
            <w:shd w:val="clear" w:color="auto" w:fill="auto"/>
          </w:tcPr>
          <w:p w14:paraId="54272AA0"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7D9B1A28" w14:textId="77777777" w:rsidR="00946730" w:rsidRDefault="00E73EAB">
            <w:pPr>
              <w:jc w:val="center"/>
            </w:pPr>
            <w:r>
              <w:rPr>
                <w:rFonts w:ascii="Calibri" w:hAnsi="Calibri" w:cs="Calibri"/>
                <w:color w:val="FF0000"/>
                <w:szCs w:val="20"/>
              </w:rPr>
              <w:t>(doplní dodavatel)</w:t>
            </w:r>
          </w:p>
        </w:tc>
      </w:tr>
      <w:tr w:rsidR="00946730" w14:paraId="5AA9EC85" w14:textId="77777777">
        <w:tc>
          <w:tcPr>
            <w:tcW w:w="9633" w:type="dxa"/>
            <w:gridSpan w:val="3"/>
            <w:tcBorders>
              <w:top w:val="nil"/>
            </w:tcBorders>
            <w:shd w:val="clear" w:color="auto" w:fill="auto"/>
          </w:tcPr>
          <w:p w14:paraId="498050D6" w14:textId="77777777" w:rsidR="00946730" w:rsidRPr="00301391" w:rsidRDefault="00E73EAB">
            <w:pPr>
              <w:rPr>
                <w:rFonts w:ascii="Calibri" w:hAnsi="Calibri" w:cs="Calibri"/>
              </w:rPr>
            </w:pPr>
            <w:r w:rsidRPr="00301391">
              <w:rPr>
                <w:rFonts w:ascii="Calibri" w:eastAsia="MS Mincho" w:hAnsi="Calibri" w:cs="Calibri"/>
                <w:b/>
                <w:sz w:val="28"/>
                <w:szCs w:val="28"/>
                <w:lang w:eastAsia="ja-JP"/>
              </w:rPr>
              <w:t xml:space="preserve">1 ks Endoskopický vozík </w:t>
            </w:r>
          </w:p>
        </w:tc>
      </w:tr>
      <w:tr w:rsidR="00946730" w14:paraId="0A2A8D2E" w14:textId="77777777">
        <w:tc>
          <w:tcPr>
            <w:tcW w:w="4536" w:type="dxa"/>
            <w:tcBorders>
              <w:top w:val="nil"/>
            </w:tcBorders>
            <w:shd w:val="clear" w:color="auto" w:fill="auto"/>
          </w:tcPr>
          <w:p w14:paraId="43E38ECC" w14:textId="77777777" w:rsidR="00946730" w:rsidRDefault="00E73EAB">
            <w:pPr>
              <w:rPr>
                <w:rFonts w:ascii="Calibri" w:hAnsi="Calibri"/>
                <w:szCs w:val="20"/>
              </w:rPr>
            </w:pPr>
            <w:r>
              <w:rPr>
                <w:rFonts w:ascii="Calibri" w:eastAsia="MS Mincho" w:hAnsi="Calibri"/>
                <w:szCs w:val="20"/>
                <w:lang w:eastAsia="ja-JP"/>
              </w:rPr>
              <w:t xml:space="preserve">vybaven izolačním transformátorem, přepěťovou ochranou elektrických zásuvek 230 V, kloubovým </w:t>
            </w:r>
            <w:r>
              <w:rPr>
                <w:rFonts w:ascii="Calibri" w:eastAsia="MS Mincho" w:hAnsi="Calibri"/>
                <w:szCs w:val="20"/>
                <w:lang w:eastAsia="ja-JP"/>
              </w:rPr>
              <w:lastRenderedPageBreak/>
              <w:t>pohyblivým a nastavitelným držákem LCD monitoru, držákem pro dva endoskopy, manipulačními madly a speciální povrchovou úpravou laku – tzv. antistatický matovým lakem</w:t>
            </w:r>
          </w:p>
        </w:tc>
        <w:tc>
          <w:tcPr>
            <w:tcW w:w="1276" w:type="dxa"/>
            <w:tcBorders>
              <w:top w:val="nil"/>
            </w:tcBorders>
            <w:shd w:val="clear" w:color="auto" w:fill="auto"/>
          </w:tcPr>
          <w:p w14:paraId="0BE9F1D8" w14:textId="77777777" w:rsidR="00946730" w:rsidRDefault="00E73EAB">
            <w:pPr>
              <w:jc w:val="center"/>
            </w:pPr>
            <w:r>
              <w:rPr>
                <w:rFonts w:ascii="Calibri" w:hAnsi="Calibri" w:cs="Calibri"/>
                <w:color w:val="FF0000"/>
                <w:szCs w:val="20"/>
              </w:rPr>
              <w:lastRenderedPageBreak/>
              <w:t>(doplní dodavatel)</w:t>
            </w:r>
          </w:p>
        </w:tc>
        <w:tc>
          <w:tcPr>
            <w:tcW w:w="3821" w:type="dxa"/>
            <w:tcBorders>
              <w:top w:val="nil"/>
            </w:tcBorders>
            <w:shd w:val="clear" w:color="auto" w:fill="auto"/>
          </w:tcPr>
          <w:p w14:paraId="28EF94C2" w14:textId="77777777" w:rsidR="00946730" w:rsidRDefault="00E73EAB">
            <w:pPr>
              <w:jc w:val="center"/>
            </w:pPr>
            <w:r>
              <w:rPr>
                <w:rFonts w:ascii="Calibri" w:hAnsi="Calibri" w:cs="Calibri"/>
                <w:color w:val="FF0000"/>
                <w:szCs w:val="20"/>
              </w:rPr>
              <w:t>(doplní dodavatel)</w:t>
            </w:r>
          </w:p>
        </w:tc>
      </w:tr>
      <w:tr w:rsidR="00946730" w14:paraId="401447D8" w14:textId="77777777">
        <w:tc>
          <w:tcPr>
            <w:tcW w:w="4536" w:type="dxa"/>
            <w:tcBorders>
              <w:top w:val="nil"/>
            </w:tcBorders>
            <w:shd w:val="clear" w:color="auto" w:fill="auto"/>
          </w:tcPr>
          <w:p w14:paraId="1D76C1C1" w14:textId="77777777" w:rsidR="00946730" w:rsidRDefault="00E73EAB">
            <w:pPr>
              <w:rPr>
                <w:rFonts w:ascii="Calibri" w:hAnsi="Calibri"/>
                <w:szCs w:val="20"/>
              </w:rPr>
            </w:pPr>
            <w:r>
              <w:rPr>
                <w:rFonts w:ascii="Calibri" w:eastAsia="MS Mincho" w:hAnsi="Calibri"/>
                <w:szCs w:val="20"/>
                <w:lang w:eastAsia="ja-JP"/>
              </w:rPr>
              <w:t>integrovaná příprava elektroinstalace</w:t>
            </w:r>
          </w:p>
        </w:tc>
        <w:tc>
          <w:tcPr>
            <w:tcW w:w="1276" w:type="dxa"/>
            <w:tcBorders>
              <w:top w:val="nil"/>
            </w:tcBorders>
            <w:shd w:val="clear" w:color="auto" w:fill="auto"/>
          </w:tcPr>
          <w:p w14:paraId="6FF3CABF"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76B60615" w14:textId="77777777" w:rsidR="00946730" w:rsidRDefault="00E73EAB">
            <w:pPr>
              <w:jc w:val="center"/>
            </w:pPr>
            <w:r>
              <w:rPr>
                <w:rFonts w:ascii="Calibri" w:hAnsi="Calibri" w:cs="Calibri"/>
                <w:color w:val="FF0000"/>
                <w:szCs w:val="20"/>
              </w:rPr>
              <w:t>(doplní dodavatel)</w:t>
            </w:r>
          </w:p>
        </w:tc>
      </w:tr>
      <w:tr w:rsidR="00946730" w14:paraId="5A8D27D4" w14:textId="77777777">
        <w:tc>
          <w:tcPr>
            <w:tcW w:w="4536" w:type="dxa"/>
            <w:tcBorders>
              <w:top w:val="nil"/>
            </w:tcBorders>
            <w:shd w:val="clear" w:color="auto" w:fill="auto"/>
          </w:tcPr>
          <w:p w14:paraId="6514F8D1" w14:textId="77777777" w:rsidR="00946730" w:rsidRDefault="00E73EAB">
            <w:pPr>
              <w:rPr>
                <w:rFonts w:ascii="Calibri" w:hAnsi="Calibri"/>
                <w:szCs w:val="20"/>
              </w:rPr>
            </w:pPr>
            <w:r>
              <w:rPr>
                <w:rFonts w:ascii="Calibri" w:hAnsi="Calibri"/>
                <w:szCs w:val="20"/>
              </w:rPr>
              <w:t>c</w:t>
            </w:r>
            <w:r>
              <w:rPr>
                <w:rFonts w:ascii="Calibri" w:eastAsia="MS Mincho" w:hAnsi="Calibri"/>
                <w:szCs w:val="20"/>
                <w:lang w:eastAsia="ja-JP"/>
              </w:rPr>
              <w:t>entrální zapínání/vypínání všech nainstalovaných zařízení</w:t>
            </w:r>
          </w:p>
        </w:tc>
        <w:tc>
          <w:tcPr>
            <w:tcW w:w="1276" w:type="dxa"/>
            <w:tcBorders>
              <w:top w:val="nil"/>
            </w:tcBorders>
            <w:shd w:val="clear" w:color="auto" w:fill="auto"/>
          </w:tcPr>
          <w:p w14:paraId="709A5179"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6B349035" w14:textId="77777777" w:rsidR="00946730" w:rsidRDefault="00E73EAB">
            <w:pPr>
              <w:jc w:val="center"/>
            </w:pPr>
            <w:r>
              <w:rPr>
                <w:rFonts w:ascii="Calibri" w:hAnsi="Calibri" w:cs="Calibri"/>
                <w:color w:val="FF0000"/>
                <w:szCs w:val="20"/>
              </w:rPr>
              <w:t>(doplní dodavatel)</w:t>
            </w:r>
          </w:p>
        </w:tc>
      </w:tr>
      <w:tr w:rsidR="00946730" w14:paraId="6C896A39" w14:textId="77777777">
        <w:tc>
          <w:tcPr>
            <w:tcW w:w="4536" w:type="dxa"/>
            <w:tcBorders>
              <w:top w:val="nil"/>
            </w:tcBorders>
            <w:shd w:val="clear" w:color="auto" w:fill="auto"/>
          </w:tcPr>
          <w:p w14:paraId="743DE37A" w14:textId="77777777" w:rsidR="00946730" w:rsidRDefault="00E73EAB">
            <w:pPr>
              <w:rPr>
                <w:rFonts w:ascii="Calibri" w:hAnsi="Calibri"/>
                <w:szCs w:val="20"/>
              </w:rPr>
            </w:pPr>
            <w:r>
              <w:rPr>
                <w:rFonts w:ascii="Calibri" w:hAnsi="Calibri"/>
                <w:szCs w:val="20"/>
              </w:rPr>
              <w:t>p</w:t>
            </w:r>
            <w:r>
              <w:rPr>
                <w:rFonts w:ascii="Calibri" w:eastAsia="MS Mincho" w:hAnsi="Calibri"/>
                <w:szCs w:val="20"/>
                <w:lang w:eastAsia="ja-JP"/>
              </w:rPr>
              <w:t>řístrojový endoskopický vozík bude kompatibilní s endoskopickým vybavením, které je součástí této technické specifikace</w:t>
            </w:r>
          </w:p>
        </w:tc>
        <w:tc>
          <w:tcPr>
            <w:tcW w:w="1276" w:type="dxa"/>
            <w:tcBorders>
              <w:top w:val="nil"/>
            </w:tcBorders>
            <w:shd w:val="clear" w:color="auto" w:fill="auto"/>
          </w:tcPr>
          <w:p w14:paraId="054CBC01"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6BD52F6D" w14:textId="77777777" w:rsidR="00946730" w:rsidRDefault="00E73EAB">
            <w:pPr>
              <w:jc w:val="center"/>
            </w:pPr>
            <w:r>
              <w:rPr>
                <w:rFonts w:ascii="Calibri" w:hAnsi="Calibri" w:cs="Calibri"/>
                <w:color w:val="FF0000"/>
                <w:szCs w:val="20"/>
              </w:rPr>
              <w:t>(doplní dodavatel)</w:t>
            </w:r>
          </w:p>
        </w:tc>
      </w:tr>
      <w:tr w:rsidR="00946730" w14:paraId="309F3F3D" w14:textId="77777777">
        <w:tc>
          <w:tcPr>
            <w:tcW w:w="4536" w:type="dxa"/>
            <w:tcBorders>
              <w:top w:val="nil"/>
            </w:tcBorders>
            <w:shd w:val="clear" w:color="auto" w:fill="auto"/>
          </w:tcPr>
          <w:p w14:paraId="6EBCEFD6" w14:textId="77777777" w:rsidR="00946730" w:rsidRDefault="00E73EAB">
            <w:pPr>
              <w:rPr>
                <w:rFonts w:ascii="Calibri" w:hAnsi="Calibri"/>
                <w:szCs w:val="20"/>
              </w:rPr>
            </w:pPr>
            <w:r>
              <w:rPr>
                <w:rFonts w:ascii="Calibri" w:hAnsi="Calibri"/>
                <w:szCs w:val="20"/>
              </w:rPr>
              <w:t>s</w:t>
            </w:r>
            <w:r>
              <w:rPr>
                <w:rFonts w:ascii="Calibri" w:eastAsia="MS Mincho" w:hAnsi="Calibri"/>
                <w:szCs w:val="20"/>
                <w:lang w:eastAsia="ja-JP"/>
              </w:rPr>
              <w:t>oučástí dodávky bude veškeré příslušenství nutné k zahájení provozu</w:t>
            </w:r>
          </w:p>
        </w:tc>
        <w:tc>
          <w:tcPr>
            <w:tcW w:w="1276" w:type="dxa"/>
            <w:tcBorders>
              <w:top w:val="nil"/>
            </w:tcBorders>
            <w:shd w:val="clear" w:color="auto" w:fill="auto"/>
          </w:tcPr>
          <w:p w14:paraId="6149CA91" w14:textId="77777777" w:rsidR="00946730" w:rsidRDefault="00E73EAB">
            <w:pPr>
              <w:jc w:val="center"/>
            </w:pPr>
            <w:r>
              <w:rPr>
                <w:rFonts w:ascii="Calibri" w:hAnsi="Calibri" w:cs="Calibri"/>
                <w:color w:val="FF0000"/>
                <w:szCs w:val="20"/>
              </w:rPr>
              <w:t>(doplní dodavatel)</w:t>
            </w:r>
          </w:p>
        </w:tc>
        <w:tc>
          <w:tcPr>
            <w:tcW w:w="3821" w:type="dxa"/>
            <w:tcBorders>
              <w:top w:val="nil"/>
            </w:tcBorders>
            <w:shd w:val="clear" w:color="auto" w:fill="auto"/>
          </w:tcPr>
          <w:p w14:paraId="66ED172E" w14:textId="77777777" w:rsidR="00946730" w:rsidRDefault="00E73EAB">
            <w:pPr>
              <w:jc w:val="center"/>
            </w:pPr>
            <w:r>
              <w:rPr>
                <w:rFonts w:ascii="Calibri" w:hAnsi="Calibri" w:cs="Calibri"/>
                <w:color w:val="FF0000"/>
                <w:szCs w:val="20"/>
              </w:rPr>
              <w:t>(doplní dodavatel)</w:t>
            </w:r>
          </w:p>
        </w:tc>
      </w:tr>
    </w:tbl>
    <w:p w14:paraId="568BE0A2" w14:textId="685484D8" w:rsidR="00946730" w:rsidRDefault="00E73EAB">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0D79300F" w14:textId="7D355DE7" w:rsidR="00E73EAB" w:rsidRDefault="00E73EAB" w:rsidP="00E73EAB">
      <w:pPr>
        <w:rPr>
          <w:lang w:eastAsia="en-US"/>
        </w:rPr>
      </w:pPr>
    </w:p>
    <w:p w14:paraId="45E23484" w14:textId="77777777" w:rsidR="00E73EAB" w:rsidRPr="00E73EAB" w:rsidRDefault="00E73EAB" w:rsidP="00E73EAB">
      <w:pPr>
        <w:rPr>
          <w:lang w:eastAsia="en-US"/>
        </w:rPr>
      </w:pPr>
    </w:p>
    <w:p w14:paraId="4F358496" w14:textId="77777777" w:rsidR="00946730" w:rsidRDefault="00946730">
      <w:pPr>
        <w:rPr>
          <w:lang w:eastAsia="en-US"/>
        </w:rPr>
      </w:pPr>
    </w:p>
    <w:tbl>
      <w:tblPr>
        <w:tblStyle w:val="Mkatabulky"/>
        <w:tblW w:w="9639" w:type="dxa"/>
        <w:jc w:val="center"/>
        <w:tblLook w:val="04A0" w:firstRow="1" w:lastRow="0" w:firstColumn="1" w:lastColumn="0" w:noHBand="0" w:noVBand="1"/>
      </w:tblPr>
      <w:tblGrid>
        <w:gridCol w:w="7797"/>
        <w:gridCol w:w="1842"/>
      </w:tblGrid>
      <w:tr w:rsidR="00946730" w14:paraId="2A517C53" w14:textId="77777777">
        <w:trPr>
          <w:tblHeader/>
          <w:jc w:val="center"/>
        </w:trPr>
        <w:tc>
          <w:tcPr>
            <w:tcW w:w="7796" w:type="dxa"/>
            <w:shd w:val="clear" w:color="auto" w:fill="F7CAAC" w:themeFill="accent2" w:themeFillTint="66"/>
          </w:tcPr>
          <w:p w14:paraId="532C5FA2" w14:textId="77777777" w:rsidR="00946730" w:rsidRDefault="00946730">
            <w:pPr>
              <w:pStyle w:val="Nadpis6"/>
              <w:suppressAutoHyphens w:val="0"/>
              <w:jc w:val="center"/>
              <w:rPr>
                <w:rFonts w:eastAsia="Times New Roman" w:cs="Times New Roman"/>
                <w:lang w:eastAsia="cs-CZ"/>
              </w:rPr>
            </w:pPr>
          </w:p>
          <w:p w14:paraId="685DAE54" w14:textId="77777777" w:rsidR="00946730" w:rsidRDefault="00E73EAB">
            <w:pPr>
              <w:pStyle w:val="Nadpis6"/>
              <w:suppressAutoHyphens w:val="0"/>
              <w:jc w:val="center"/>
              <w:rPr>
                <w:rFonts w:eastAsia="Times New Roman" w:cs="Times New Roman"/>
                <w:lang w:eastAsia="cs-CZ"/>
              </w:rPr>
            </w:pPr>
            <w:r>
              <w:rPr>
                <w:rFonts w:eastAsia="Times New Roman" w:cs="Times New Roman"/>
                <w:lang w:eastAsia="cs-CZ"/>
              </w:rPr>
              <w:t>Další energetické podmínky a požadavky</w:t>
            </w:r>
          </w:p>
        </w:tc>
        <w:tc>
          <w:tcPr>
            <w:tcW w:w="1842" w:type="dxa"/>
            <w:shd w:val="clear" w:color="auto" w:fill="F7CAAC" w:themeFill="accent2" w:themeFillTint="66"/>
          </w:tcPr>
          <w:p w14:paraId="6CF5BC9B" w14:textId="77777777" w:rsidR="00946730" w:rsidRDefault="00E73EAB">
            <w:pPr>
              <w:jc w:val="center"/>
              <w:rPr>
                <w:rFonts w:ascii="Calibri" w:hAnsi="Calibri"/>
                <w:b/>
                <w:sz w:val="22"/>
                <w:szCs w:val="22"/>
              </w:rPr>
            </w:pPr>
            <w:r>
              <w:rPr>
                <w:rFonts w:ascii="Calibri" w:hAnsi="Calibri"/>
                <w:b/>
                <w:sz w:val="22"/>
                <w:szCs w:val="22"/>
              </w:rPr>
              <w:t>Splnění požadavku ANO/NE</w:t>
            </w:r>
          </w:p>
        </w:tc>
      </w:tr>
      <w:tr w:rsidR="00946730" w14:paraId="51BBBAAA" w14:textId="77777777">
        <w:trPr>
          <w:jc w:val="center"/>
        </w:trPr>
        <w:tc>
          <w:tcPr>
            <w:tcW w:w="7796" w:type="dxa"/>
            <w:shd w:val="clear" w:color="auto" w:fill="auto"/>
            <w:vAlign w:val="center"/>
          </w:tcPr>
          <w:p w14:paraId="131B32EE" w14:textId="77777777" w:rsidR="00946730" w:rsidRDefault="00E73EAB">
            <w:pPr>
              <w:jc w:val="both"/>
              <w:rPr>
                <w:rFonts w:ascii="Calibri" w:hAnsi="Calibri"/>
                <w:i/>
                <w:iCs/>
                <w:color w:val="0070C0"/>
                <w:szCs w:val="22"/>
              </w:rPr>
            </w:pPr>
            <w:r>
              <w:rPr>
                <w:rFonts w:cs="Arial"/>
                <w:b/>
                <w:bCs/>
                <w:i/>
                <w:iCs/>
                <w:lang w:eastAsia="en-US"/>
              </w:rPr>
              <w:t xml:space="preserve">„Požadavky pro zachování nezbytné funkčnosti zařízení dle ČSN EN 60601-1 </w:t>
            </w:r>
            <w:proofErr w:type="spellStart"/>
            <w:r>
              <w:rPr>
                <w:rFonts w:cs="Arial"/>
                <w:b/>
                <w:bCs/>
                <w:i/>
                <w:iCs/>
                <w:lang w:eastAsia="en-US"/>
              </w:rPr>
              <w:t>ed</w:t>
            </w:r>
            <w:proofErr w:type="spellEnd"/>
            <w:r>
              <w:rPr>
                <w:rFonts w:cs="Arial"/>
                <w:b/>
                <w:bCs/>
                <w:i/>
                <w:iCs/>
                <w:lang w:eastAsia="en-US"/>
              </w:rPr>
              <w:t xml:space="preserve">. 2 2007“ </w:t>
            </w:r>
            <w:r>
              <w:rPr>
                <w:rFonts w:cs="Arial"/>
                <w:lang w:eastAsia="en-US"/>
              </w:rPr>
              <w:t>uchazeč uvede veškeré požadavky pro zachování nezbytné funkčnosti zařízení.</w:t>
            </w:r>
            <w:r>
              <w:rPr>
                <w:i/>
                <w:iCs/>
                <w:color w:val="0070C0"/>
              </w:rPr>
              <w:t xml:space="preserve"> </w:t>
            </w:r>
          </w:p>
          <w:p w14:paraId="157D7F79" w14:textId="77777777" w:rsidR="00946730" w:rsidRDefault="00E73EAB">
            <w:pPr>
              <w:jc w:val="both"/>
              <w:rPr>
                <w:i/>
                <w:iCs/>
                <w:color w:val="0070C0"/>
              </w:rPr>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Pr>
                <w:rFonts w:cs="Arial"/>
                <w:lang w:eastAsia="en-US"/>
              </w:rPr>
              <w:t>kVA</w:t>
            </w:r>
            <w:proofErr w:type="spellEnd"/>
            <w:r>
              <w:rPr>
                <w:rFonts w:cs="Arial"/>
                <w:lang w:eastAsia="en-US"/>
              </w:rPr>
              <w:t xml:space="preserve"> z hlavního, záložního i nouzového zdroje napájení.</w:t>
            </w:r>
            <w:r>
              <w:rPr>
                <w:i/>
                <w:iCs/>
                <w:color w:val="0070C0"/>
              </w:rPr>
              <w:t xml:space="preserve"> </w:t>
            </w:r>
          </w:p>
        </w:tc>
        <w:tc>
          <w:tcPr>
            <w:tcW w:w="1842" w:type="dxa"/>
            <w:shd w:val="clear" w:color="auto" w:fill="auto"/>
          </w:tcPr>
          <w:p w14:paraId="0A90027A" w14:textId="77777777" w:rsidR="00946730" w:rsidRDefault="00E73EAB">
            <w:pPr>
              <w:jc w:val="center"/>
            </w:pPr>
            <w:r>
              <w:rPr>
                <w:rFonts w:ascii="Calibri" w:hAnsi="Calibri" w:cs="Calibri"/>
                <w:color w:val="FF0000"/>
                <w:szCs w:val="20"/>
              </w:rPr>
              <w:t>(doplní dodavatel)</w:t>
            </w:r>
          </w:p>
        </w:tc>
      </w:tr>
      <w:tr w:rsidR="00946730" w14:paraId="6E1E5334" w14:textId="77777777">
        <w:trPr>
          <w:jc w:val="center"/>
        </w:trPr>
        <w:tc>
          <w:tcPr>
            <w:tcW w:w="7796" w:type="dxa"/>
            <w:shd w:val="clear" w:color="auto" w:fill="auto"/>
            <w:vAlign w:val="center"/>
          </w:tcPr>
          <w:p w14:paraId="29F4FC60" w14:textId="77777777" w:rsidR="00946730" w:rsidRDefault="00E73EAB">
            <w:pPr>
              <w:jc w:val="both"/>
              <w:rPr>
                <w:b/>
                <w:bCs/>
                <w:i/>
                <w:iCs/>
                <w:color w:val="0070C0"/>
                <w:u w:val="single"/>
              </w:rPr>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3682C8F1" w14:textId="77777777" w:rsidR="00946730" w:rsidRDefault="00E73EAB">
            <w:pPr>
              <w:jc w:val="both"/>
              <w:rPr>
                <w:rFonts w:cs="Arial"/>
                <w:b/>
                <w:bCs/>
                <w:u w:val="single"/>
                <w:lang w:eastAsia="en-US"/>
              </w:rPr>
            </w:pPr>
            <w:r>
              <w:rPr>
                <w:rFonts w:cs="Arial"/>
                <w:b/>
                <w:bCs/>
                <w:u w:val="single"/>
                <w:lang w:eastAsia="en-US"/>
              </w:rPr>
              <w:t xml:space="preserve">Současně bude uvedena i požadovaná doba zálohy ze samostatného nouzového zdroje UPS. </w:t>
            </w:r>
          </w:p>
          <w:p w14:paraId="526385C3" w14:textId="77777777" w:rsidR="00946730" w:rsidRDefault="00E73EAB">
            <w:pPr>
              <w:jc w:val="both"/>
              <w:rPr>
                <w:rFonts w:cs="Arial"/>
                <w:lang w:eastAsia="en-US"/>
              </w:rPr>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4F0F7D3B" w14:textId="77777777" w:rsidR="00946730" w:rsidRDefault="00E73EAB">
            <w:pPr>
              <w:rPr>
                <w:rFonts w:ascii="Calibri" w:hAnsi="Calibri" w:cs="Calibri"/>
                <w:sz w:val="22"/>
                <w:szCs w:val="22"/>
              </w:rPr>
            </w:pPr>
            <w:r>
              <w:rPr>
                <w:rFonts w:cs="Arial"/>
                <w:lang w:eastAsia="en-US"/>
              </w:rPr>
              <w:t>Nezbytná funkčnost přístroje je stanovená výrobcem ME přístroje v souladu se zásadami výrobce pro stanovení přijatelného rizika.</w:t>
            </w:r>
          </w:p>
        </w:tc>
        <w:tc>
          <w:tcPr>
            <w:tcW w:w="1842" w:type="dxa"/>
            <w:shd w:val="clear" w:color="auto" w:fill="auto"/>
          </w:tcPr>
          <w:p w14:paraId="20440FC9" w14:textId="77777777" w:rsidR="00946730" w:rsidRDefault="00E73EAB">
            <w:pPr>
              <w:jc w:val="center"/>
            </w:pPr>
            <w:r>
              <w:rPr>
                <w:rFonts w:ascii="Calibri" w:hAnsi="Calibri" w:cs="Calibri"/>
                <w:color w:val="FF0000"/>
                <w:szCs w:val="20"/>
              </w:rPr>
              <w:t>(doplní dodavatel)</w:t>
            </w:r>
          </w:p>
        </w:tc>
      </w:tr>
    </w:tbl>
    <w:p w14:paraId="1C6AF325" w14:textId="4591417D" w:rsidR="00946730" w:rsidRDefault="00946730"/>
    <w:p w14:paraId="708A30BF" w14:textId="77777777" w:rsidR="00301391" w:rsidRDefault="00301391"/>
    <w:p w14:paraId="4CE3B035" w14:textId="77777777" w:rsidR="00301391" w:rsidRPr="00307D97" w:rsidRDefault="00301391" w:rsidP="00301391">
      <w:pPr>
        <w:pStyle w:val="Odstavecseseznamem"/>
        <w:keepNext/>
        <w:numPr>
          <w:ilvl w:val="0"/>
          <w:numId w:val="31"/>
        </w:numPr>
        <w:outlineLvl w:val="4"/>
        <w:rPr>
          <w:rFonts w:ascii="Calibri" w:hAnsi="Calibri" w:cs="Calibri"/>
          <w:b/>
          <w:bCs/>
          <w:sz w:val="28"/>
          <w:szCs w:val="28"/>
          <w:lang w:eastAsia="en-US"/>
        </w:rPr>
      </w:pPr>
      <w:r w:rsidRPr="00307D97">
        <w:rPr>
          <w:rFonts w:ascii="Calibri" w:hAnsi="Calibri" w:cs="Calibri"/>
          <w:b/>
          <w:bCs/>
          <w:sz w:val="28"/>
          <w:szCs w:val="28"/>
          <w:lang w:eastAsia="en-US"/>
        </w:rPr>
        <w:t xml:space="preserve">Požadavky, které budou součástí dodávky předmětu plnění </w:t>
      </w:r>
    </w:p>
    <w:p w14:paraId="55EBD04C" w14:textId="77777777" w:rsidR="00301391" w:rsidRPr="00521492" w:rsidRDefault="00301391" w:rsidP="00301391">
      <w:pPr>
        <w:rPr>
          <w:lang w:eastAsia="en-US"/>
        </w:rPr>
      </w:pPr>
    </w:p>
    <w:p w14:paraId="52A2D4CA" w14:textId="77777777" w:rsidR="00301391" w:rsidRPr="00521492" w:rsidRDefault="00301391" w:rsidP="00301391">
      <w:pPr>
        <w:rPr>
          <w:lang w:eastAsia="en-US"/>
        </w:rPr>
      </w:pPr>
      <w:r w:rsidRPr="00521492">
        <w:rPr>
          <w:lang w:eastAsia="en-US"/>
        </w:rPr>
        <w:t>DODAVATEL MÁ POVINNOST VYPLNIT SPLNĚNÍ POŽADAVKU V TABULCE ANO/NE. SPNĚNÍ UVEDENÝCH POŽADAVKŮ POŽADUJE ZADAVATEL V RÁMCI DODÁVKY PŘEDMĚTU PLNĚNÍ.</w:t>
      </w:r>
    </w:p>
    <w:p w14:paraId="64813BE5" w14:textId="40159310" w:rsidR="00301391" w:rsidRDefault="00301391"/>
    <w:tbl>
      <w:tblPr>
        <w:tblStyle w:val="Mkatabulky1"/>
        <w:tblW w:w="9639" w:type="dxa"/>
        <w:jc w:val="center"/>
        <w:tblLayout w:type="fixed"/>
        <w:tblLook w:val="04A0" w:firstRow="1" w:lastRow="0" w:firstColumn="1" w:lastColumn="0" w:noHBand="0" w:noVBand="1"/>
      </w:tblPr>
      <w:tblGrid>
        <w:gridCol w:w="7508"/>
        <w:gridCol w:w="2131"/>
      </w:tblGrid>
      <w:tr w:rsidR="00301391" w:rsidRPr="00521492" w14:paraId="2C4F4BDE" w14:textId="77777777" w:rsidTr="005D6DC7">
        <w:trPr>
          <w:tblHeader/>
          <w:jc w:val="center"/>
        </w:trPr>
        <w:tc>
          <w:tcPr>
            <w:tcW w:w="7508" w:type="dxa"/>
            <w:shd w:val="clear" w:color="auto" w:fill="F7CAAC" w:themeFill="accent2" w:themeFillTint="66"/>
            <w:vAlign w:val="center"/>
          </w:tcPr>
          <w:p w14:paraId="1C9B67AA" w14:textId="77777777" w:rsidR="00301391" w:rsidRPr="00521492" w:rsidRDefault="00301391" w:rsidP="005D6DC7">
            <w:pPr>
              <w:keepNext/>
              <w:autoSpaceDE w:val="0"/>
              <w:autoSpaceDN w:val="0"/>
              <w:adjustRightInd w:val="0"/>
              <w:jc w:val="center"/>
              <w:outlineLvl w:val="5"/>
              <w:rPr>
                <w:rFonts w:ascii="Calibri" w:hAnsi="Calibri"/>
                <w:b/>
                <w:szCs w:val="22"/>
              </w:rPr>
            </w:pPr>
            <w:r w:rsidRPr="00521492">
              <w:rPr>
                <w:rFonts w:ascii="Calibri" w:hAnsi="Calibri"/>
                <w:b/>
                <w:szCs w:val="22"/>
              </w:rPr>
              <w:t>Požadavky, které budou součástí dodávky předmětu plnění</w:t>
            </w:r>
          </w:p>
        </w:tc>
        <w:tc>
          <w:tcPr>
            <w:tcW w:w="2131" w:type="dxa"/>
            <w:shd w:val="clear" w:color="auto" w:fill="F7CAAC" w:themeFill="accent2" w:themeFillTint="66"/>
          </w:tcPr>
          <w:p w14:paraId="10E495B0" w14:textId="77777777" w:rsidR="00301391" w:rsidRPr="00521492" w:rsidRDefault="00301391" w:rsidP="005D6DC7">
            <w:pPr>
              <w:autoSpaceDE w:val="0"/>
              <w:autoSpaceDN w:val="0"/>
              <w:adjustRightInd w:val="0"/>
              <w:jc w:val="center"/>
              <w:rPr>
                <w:rFonts w:ascii="Calibri" w:hAnsi="Calibri"/>
                <w:b/>
                <w:szCs w:val="22"/>
              </w:rPr>
            </w:pPr>
            <w:r w:rsidRPr="00521492">
              <w:rPr>
                <w:rFonts w:ascii="Calibri" w:hAnsi="Calibri"/>
                <w:b/>
                <w:szCs w:val="22"/>
              </w:rPr>
              <w:t>Splnění požadavku ANO/NE</w:t>
            </w:r>
          </w:p>
        </w:tc>
      </w:tr>
      <w:tr w:rsidR="00301391" w:rsidRPr="00521492" w14:paraId="48582149" w14:textId="77777777" w:rsidTr="005D6DC7">
        <w:trPr>
          <w:jc w:val="center"/>
        </w:trPr>
        <w:tc>
          <w:tcPr>
            <w:tcW w:w="7508" w:type="dxa"/>
            <w:vAlign w:val="center"/>
          </w:tcPr>
          <w:p w14:paraId="791E4FB3" w14:textId="77777777" w:rsidR="00301391" w:rsidRPr="00521492" w:rsidRDefault="00301391" w:rsidP="005D6DC7">
            <w:pPr>
              <w:autoSpaceDE w:val="0"/>
              <w:autoSpaceDN w:val="0"/>
              <w:adjustRightInd w:val="0"/>
              <w:rPr>
                <w:rFonts w:ascii="Calibri" w:hAnsi="Calibri" w:cs="Calibri"/>
                <w:b/>
                <w:bCs/>
                <w:szCs w:val="22"/>
              </w:rPr>
            </w:pPr>
            <w:r w:rsidRPr="00521492">
              <w:rPr>
                <w:rFonts w:ascii="Calibri" w:hAnsi="Calibri" w:cs="Calibri"/>
                <w:szCs w:val="22"/>
              </w:rPr>
              <w:t>V záruční době bezplatné provádění všech výrobcem požadovaných či doporučených úkonů (bezpečnostně technické kontroly, validace, kalibrace, servisní a preventivní prohlídky apod.).</w:t>
            </w:r>
          </w:p>
        </w:tc>
        <w:tc>
          <w:tcPr>
            <w:tcW w:w="2131" w:type="dxa"/>
            <w:vAlign w:val="center"/>
          </w:tcPr>
          <w:p w14:paraId="1AE46DE1" w14:textId="77777777" w:rsidR="00301391" w:rsidRPr="00521492" w:rsidRDefault="00301391" w:rsidP="005D6DC7">
            <w:pPr>
              <w:jc w:val="center"/>
              <w:rPr>
                <w:rFonts w:ascii="Calibri" w:hAnsi="Calibri" w:cs="Calibri"/>
                <w:color w:val="FF0000"/>
                <w:szCs w:val="20"/>
              </w:rPr>
            </w:pPr>
            <w:r w:rsidRPr="00521492">
              <w:rPr>
                <w:rFonts w:ascii="Calibri" w:hAnsi="Calibri" w:cs="Calibri"/>
                <w:color w:val="FF0000"/>
                <w:szCs w:val="20"/>
              </w:rPr>
              <w:t>(doplní dodavatel)</w:t>
            </w:r>
          </w:p>
        </w:tc>
      </w:tr>
      <w:tr w:rsidR="00301391" w:rsidRPr="00521492" w14:paraId="102ED76D" w14:textId="77777777" w:rsidTr="005D6DC7">
        <w:trPr>
          <w:jc w:val="center"/>
        </w:trPr>
        <w:tc>
          <w:tcPr>
            <w:tcW w:w="7508" w:type="dxa"/>
            <w:vAlign w:val="center"/>
          </w:tcPr>
          <w:p w14:paraId="7801D179" w14:textId="77777777" w:rsidR="00301391" w:rsidRPr="00521492" w:rsidRDefault="00301391" w:rsidP="005D6DC7">
            <w:pPr>
              <w:autoSpaceDE w:val="0"/>
              <w:autoSpaceDN w:val="0"/>
              <w:adjustRightInd w:val="0"/>
              <w:rPr>
                <w:rFonts w:ascii="Calibri" w:hAnsi="Calibri" w:cs="Calibri"/>
                <w:szCs w:val="22"/>
              </w:rPr>
            </w:pPr>
            <w:r w:rsidRPr="00521492">
              <w:rPr>
                <w:rFonts w:ascii="Calibri" w:hAnsi="Calibri" w:cs="Calibri"/>
                <w:szCs w:val="22"/>
              </w:rPr>
              <w:t>Dodání návodu k použití v ČJ a prohlášení o shodě v papírové i elektronické verzi.</w:t>
            </w:r>
          </w:p>
        </w:tc>
        <w:tc>
          <w:tcPr>
            <w:tcW w:w="2131" w:type="dxa"/>
            <w:vAlign w:val="center"/>
          </w:tcPr>
          <w:p w14:paraId="78CDF4A2" w14:textId="77777777" w:rsidR="00301391" w:rsidRPr="00521492" w:rsidRDefault="00301391" w:rsidP="005D6DC7">
            <w:pPr>
              <w:jc w:val="center"/>
              <w:rPr>
                <w:rFonts w:ascii="Calibri" w:hAnsi="Calibri" w:cs="Calibri"/>
                <w:color w:val="FF0000"/>
                <w:szCs w:val="20"/>
              </w:rPr>
            </w:pPr>
            <w:r w:rsidRPr="00521492">
              <w:rPr>
                <w:rFonts w:ascii="Calibri" w:hAnsi="Calibri" w:cs="Calibri"/>
                <w:color w:val="FF0000"/>
                <w:szCs w:val="20"/>
              </w:rPr>
              <w:t>(doplní dodavatel)</w:t>
            </w:r>
          </w:p>
        </w:tc>
      </w:tr>
      <w:tr w:rsidR="00301391" w:rsidRPr="00521492" w14:paraId="417117A4" w14:textId="77777777" w:rsidTr="005D6DC7">
        <w:trPr>
          <w:jc w:val="center"/>
        </w:trPr>
        <w:tc>
          <w:tcPr>
            <w:tcW w:w="7508" w:type="dxa"/>
            <w:vAlign w:val="center"/>
          </w:tcPr>
          <w:p w14:paraId="700B2BB7" w14:textId="77777777" w:rsidR="00301391" w:rsidRPr="00521492" w:rsidRDefault="00301391" w:rsidP="005D6DC7">
            <w:pPr>
              <w:autoSpaceDE w:val="0"/>
              <w:autoSpaceDN w:val="0"/>
              <w:adjustRightInd w:val="0"/>
              <w:rPr>
                <w:rFonts w:ascii="Calibri" w:hAnsi="Calibri" w:cs="Calibri"/>
                <w:szCs w:val="22"/>
              </w:rPr>
            </w:pPr>
            <w:r w:rsidRPr="00521492">
              <w:rPr>
                <w:rFonts w:ascii="Calibri" w:hAnsi="Calibri" w:cs="Calibri"/>
                <w:szCs w:val="22"/>
              </w:rPr>
              <w:t>Provedení zaškolení (instruktáže) obsluhy včetně vyhotovení zápisu.</w:t>
            </w:r>
          </w:p>
        </w:tc>
        <w:tc>
          <w:tcPr>
            <w:tcW w:w="2131" w:type="dxa"/>
            <w:vAlign w:val="center"/>
          </w:tcPr>
          <w:p w14:paraId="7798F161" w14:textId="77777777" w:rsidR="00301391" w:rsidRPr="00521492" w:rsidRDefault="00301391" w:rsidP="005D6DC7">
            <w:pPr>
              <w:jc w:val="center"/>
              <w:rPr>
                <w:rFonts w:ascii="Calibri" w:hAnsi="Calibri" w:cs="Calibri"/>
                <w:color w:val="FF0000"/>
                <w:szCs w:val="20"/>
              </w:rPr>
            </w:pPr>
            <w:r w:rsidRPr="00521492">
              <w:rPr>
                <w:rFonts w:ascii="Calibri" w:hAnsi="Calibri" w:cs="Calibri"/>
                <w:color w:val="FF0000"/>
                <w:szCs w:val="20"/>
              </w:rPr>
              <w:t>(doplní dodavatel)</w:t>
            </w:r>
          </w:p>
        </w:tc>
      </w:tr>
      <w:tr w:rsidR="00301391" w:rsidRPr="00521492" w14:paraId="651960F1" w14:textId="77777777" w:rsidTr="005D6DC7">
        <w:trPr>
          <w:jc w:val="center"/>
        </w:trPr>
        <w:tc>
          <w:tcPr>
            <w:tcW w:w="7508" w:type="dxa"/>
            <w:vAlign w:val="center"/>
          </w:tcPr>
          <w:p w14:paraId="2AA4BCBB" w14:textId="77777777" w:rsidR="00301391" w:rsidRPr="00521492" w:rsidRDefault="00301391" w:rsidP="005D6DC7">
            <w:pPr>
              <w:autoSpaceDE w:val="0"/>
              <w:autoSpaceDN w:val="0"/>
              <w:adjustRightInd w:val="0"/>
              <w:rPr>
                <w:rFonts w:ascii="Calibri" w:hAnsi="Calibri" w:cs="Calibri"/>
                <w:szCs w:val="22"/>
              </w:rPr>
            </w:pPr>
            <w:r w:rsidRPr="00521492">
              <w:rPr>
                <w:rFonts w:ascii="Calibri" w:hAnsi="Calibri" w:cs="Calibri"/>
                <w:szCs w:val="22"/>
              </w:rPr>
              <w:t>Dodání oprávnění školitele (od výrobce) k provádění instruktáže.</w:t>
            </w:r>
          </w:p>
        </w:tc>
        <w:tc>
          <w:tcPr>
            <w:tcW w:w="2131" w:type="dxa"/>
            <w:vAlign w:val="center"/>
          </w:tcPr>
          <w:p w14:paraId="0CE916B9" w14:textId="77777777" w:rsidR="00301391" w:rsidRPr="00521492" w:rsidRDefault="00301391" w:rsidP="005D6DC7">
            <w:pPr>
              <w:jc w:val="center"/>
              <w:rPr>
                <w:rFonts w:ascii="Calibri" w:hAnsi="Calibri" w:cs="Calibri"/>
                <w:color w:val="FF0000"/>
                <w:szCs w:val="20"/>
              </w:rPr>
            </w:pPr>
            <w:r w:rsidRPr="00521492">
              <w:rPr>
                <w:rFonts w:ascii="Calibri" w:hAnsi="Calibri" w:cs="Calibri"/>
                <w:color w:val="FF0000"/>
                <w:szCs w:val="20"/>
              </w:rPr>
              <w:t>(doplní dodavatel)</w:t>
            </w:r>
          </w:p>
        </w:tc>
      </w:tr>
      <w:tr w:rsidR="00301391" w:rsidRPr="00521492" w14:paraId="20814EA9" w14:textId="77777777" w:rsidTr="005D6DC7">
        <w:trPr>
          <w:jc w:val="center"/>
        </w:trPr>
        <w:tc>
          <w:tcPr>
            <w:tcW w:w="7508" w:type="dxa"/>
            <w:vAlign w:val="center"/>
          </w:tcPr>
          <w:p w14:paraId="19A8DE10" w14:textId="77777777" w:rsidR="00301391" w:rsidRPr="00521492" w:rsidRDefault="00301391" w:rsidP="005D6DC7">
            <w:pPr>
              <w:autoSpaceDE w:val="0"/>
              <w:autoSpaceDN w:val="0"/>
              <w:adjustRightInd w:val="0"/>
              <w:rPr>
                <w:rFonts w:ascii="Calibri" w:hAnsi="Calibri" w:cs="Calibri"/>
                <w:szCs w:val="22"/>
              </w:rPr>
            </w:pPr>
            <w:r w:rsidRPr="00521492">
              <w:rPr>
                <w:rFonts w:ascii="Calibri" w:hAnsi="Calibri" w:cs="Calibri"/>
                <w:szCs w:val="22"/>
              </w:rPr>
              <w:lastRenderedPageBreak/>
              <w:t>Dodání dokumentace prokazující oprávnění k údržbě dodaného zdravotnického prostředku.</w:t>
            </w:r>
          </w:p>
        </w:tc>
        <w:tc>
          <w:tcPr>
            <w:tcW w:w="2131" w:type="dxa"/>
            <w:vAlign w:val="center"/>
          </w:tcPr>
          <w:p w14:paraId="7E5BBD7D" w14:textId="77777777" w:rsidR="00301391" w:rsidRPr="00521492" w:rsidRDefault="00301391" w:rsidP="005D6DC7">
            <w:pPr>
              <w:jc w:val="center"/>
              <w:rPr>
                <w:rFonts w:ascii="Calibri" w:hAnsi="Calibri" w:cs="Calibri"/>
                <w:color w:val="FF0000"/>
                <w:szCs w:val="20"/>
              </w:rPr>
            </w:pPr>
            <w:r w:rsidRPr="00521492">
              <w:rPr>
                <w:rFonts w:ascii="Calibri" w:hAnsi="Calibri" w:cs="Calibri"/>
                <w:color w:val="FF0000"/>
                <w:szCs w:val="20"/>
              </w:rPr>
              <w:t>(doplní dodavatel)</w:t>
            </w:r>
          </w:p>
        </w:tc>
      </w:tr>
      <w:tr w:rsidR="00301391" w:rsidRPr="00521492" w14:paraId="6EEAE309" w14:textId="77777777" w:rsidTr="005D6DC7">
        <w:trPr>
          <w:trHeight w:val="677"/>
          <w:jc w:val="center"/>
        </w:trPr>
        <w:tc>
          <w:tcPr>
            <w:tcW w:w="7508" w:type="dxa"/>
            <w:vAlign w:val="center"/>
          </w:tcPr>
          <w:p w14:paraId="1BB372C0" w14:textId="77777777" w:rsidR="00301391" w:rsidRPr="00521492" w:rsidRDefault="00301391" w:rsidP="005D6DC7">
            <w:pPr>
              <w:autoSpaceDE w:val="0"/>
              <w:autoSpaceDN w:val="0"/>
              <w:adjustRightInd w:val="0"/>
              <w:rPr>
                <w:rFonts w:ascii="Calibri" w:hAnsi="Calibri" w:cs="Calibri"/>
                <w:szCs w:val="22"/>
              </w:rPr>
            </w:pPr>
            <w:r w:rsidRPr="00521492">
              <w:rPr>
                <w:rFonts w:ascii="Calibri" w:hAnsi="Calibri" w:cs="Calibri"/>
                <w:szCs w:val="22"/>
              </w:rPr>
              <w:t>Splnění všech ostatních závazných podmínek předepsaných platnou legislativou.</w:t>
            </w:r>
          </w:p>
        </w:tc>
        <w:tc>
          <w:tcPr>
            <w:tcW w:w="2131" w:type="dxa"/>
            <w:vAlign w:val="center"/>
          </w:tcPr>
          <w:p w14:paraId="4E4602EB" w14:textId="77777777" w:rsidR="00301391" w:rsidRPr="00521492" w:rsidRDefault="00301391" w:rsidP="005D6DC7">
            <w:pPr>
              <w:jc w:val="center"/>
              <w:rPr>
                <w:rFonts w:ascii="Calibri" w:hAnsi="Calibri" w:cs="Calibri"/>
                <w:color w:val="FF0000"/>
                <w:szCs w:val="20"/>
              </w:rPr>
            </w:pPr>
            <w:r w:rsidRPr="00521492">
              <w:rPr>
                <w:rFonts w:ascii="Calibri" w:hAnsi="Calibri" w:cs="Calibri"/>
                <w:color w:val="FF0000"/>
                <w:szCs w:val="20"/>
              </w:rPr>
              <w:t>(doplní dodavatel)</w:t>
            </w:r>
          </w:p>
        </w:tc>
      </w:tr>
    </w:tbl>
    <w:p w14:paraId="16B799FE" w14:textId="77777777" w:rsidR="00301391" w:rsidRDefault="00301391"/>
    <w:sectPr w:rsidR="00301391">
      <w:headerReference w:type="default" r:id="rId8"/>
      <w:footerReference w:type="default" r:id="rId9"/>
      <w:pgSz w:w="11906" w:h="16838"/>
      <w:pgMar w:top="1418"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03548" w14:textId="77777777" w:rsidR="00770404" w:rsidRDefault="00E73EAB">
      <w:r>
        <w:separator/>
      </w:r>
    </w:p>
  </w:endnote>
  <w:endnote w:type="continuationSeparator" w:id="0">
    <w:p w14:paraId="295BA674" w14:textId="77777777" w:rsidR="00770404" w:rsidRDefault="00E73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280251206"/>
      <w:docPartObj>
        <w:docPartGallery w:val="Page Numbers (Bottom of Page)"/>
        <w:docPartUnique/>
      </w:docPartObj>
    </w:sdtPr>
    <w:sdtEndPr/>
    <w:sdtContent>
      <w:p w14:paraId="7BC76444" w14:textId="77777777" w:rsidR="00946730" w:rsidRDefault="00946730">
        <w:pPr>
          <w:pStyle w:val="Zpat"/>
          <w:tabs>
            <w:tab w:val="clear" w:pos="4536"/>
            <w:tab w:val="clear" w:pos="9072"/>
            <w:tab w:val="left" w:pos="7455"/>
          </w:tabs>
        </w:pPr>
      </w:p>
      <w:p w14:paraId="2B5E6F41" w14:textId="77777777" w:rsidR="00946730" w:rsidRDefault="00E73EA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7</w:t>
        </w:r>
        <w:r>
          <w:rPr>
            <w:rFonts w:ascii="Calibri" w:hAnsi="Calibri" w:cs="Calibri"/>
            <w:sz w:val="22"/>
            <w:szCs w:val="22"/>
          </w:rPr>
          <w:fldChar w:fldCharType="end"/>
        </w:r>
      </w:p>
    </w:sdtContent>
  </w:sdt>
  <w:p w14:paraId="60DECF7A" w14:textId="77777777" w:rsidR="00946730" w:rsidRDefault="00946730">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E92A8" w14:textId="77777777" w:rsidR="00770404" w:rsidRDefault="00E73EAB">
      <w:r>
        <w:separator/>
      </w:r>
    </w:p>
  </w:footnote>
  <w:footnote w:type="continuationSeparator" w:id="0">
    <w:p w14:paraId="37A182CD" w14:textId="77777777" w:rsidR="00770404" w:rsidRDefault="00E73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EDED8" w14:textId="77777777" w:rsidR="00946730" w:rsidRDefault="00E73EAB">
    <w:pPr>
      <w:pStyle w:val="Zhlav"/>
      <w:jc w:val="both"/>
    </w:pPr>
    <w:r>
      <w:rPr>
        <w:noProof/>
      </w:rPr>
      <w:drawing>
        <wp:anchor distT="0" distB="0" distL="0" distR="0" simplePos="0" relativeHeight="9" behindDoc="1" locked="0" layoutInCell="1" allowOverlap="1" wp14:anchorId="6BFDA6DE" wp14:editId="7CF7868F">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70DD9"/>
    <w:multiLevelType w:val="multilevel"/>
    <w:tmpl w:val="FBA2FA02"/>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66E66B1"/>
    <w:multiLevelType w:val="multilevel"/>
    <w:tmpl w:val="C71CF50E"/>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0B271BD7"/>
    <w:multiLevelType w:val="multilevel"/>
    <w:tmpl w:val="914E087C"/>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0B311526"/>
    <w:multiLevelType w:val="multilevel"/>
    <w:tmpl w:val="14F8DC46"/>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15:restartNumberingAfterBreak="0">
    <w:nsid w:val="0D390491"/>
    <w:multiLevelType w:val="multilevel"/>
    <w:tmpl w:val="A620B23C"/>
    <w:lvl w:ilvl="0">
      <w:start w:val="1"/>
      <w:numFmt w:val="bullet"/>
      <w:lvlText w:val=""/>
      <w:lvlJc w:val="left"/>
      <w:pPr>
        <w:tabs>
          <w:tab w:val="num" w:pos="720"/>
        </w:tabs>
        <w:ind w:left="720" w:hanging="360"/>
      </w:pPr>
      <w:rPr>
        <w:rFonts w:ascii="Symbol" w:hAnsi="Symbol" w:cs="OpenSymbol" w:hint="default"/>
        <w:b w:val="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0F4F03CE"/>
    <w:multiLevelType w:val="multilevel"/>
    <w:tmpl w:val="3AB212A4"/>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10C50CCE"/>
    <w:multiLevelType w:val="multilevel"/>
    <w:tmpl w:val="F64426FE"/>
    <w:lvl w:ilvl="0">
      <w:start w:val="1"/>
      <w:numFmt w:val="bullet"/>
      <w:lvlText w:val=""/>
      <w:lvlJc w:val="left"/>
      <w:pPr>
        <w:tabs>
          <w:tab w:val="num" w:pos="780"/>
        </w:tabs>
        <w:ind w:left="780" w:hanging="360"/>
      </w:pPr>
      <w:rPr>
        <w:rFonts w:ascii="Symbol" w:hAnsi="Symbol" w:cs="OpenSymbol" w:hint="default"/>
        <w:b w:val="0"/>
        <w:sz w:val="20"/>
      </w:rPr>
    </w:lvl>
    <w:lvl w:ilvl="1">
      <w:start w:val="1"/>
      <w:numFmt w:val="bullet"/>
      <w:lvlText w:val="◦"/>
      <w:lvlJc w:val="left"/>
      <w:pPr>
        <w:tabs>
          <w:tab w:val="num" w:pos="1140"/>
        </w:tabs>
        <w:ind w:left="1140" w:hanging="360"/>
      </w:pPr>
      <w:rPr>
        <w:rFonts w:ascii="OpenSymbol" w:hAnsi="OpenSymbol" w:cs="OpenSymbol" w:hint="default"/>
      </w:rPr>
    </w:lvl>
    <w:lvl w:ilvl="2">
      <w:start w:val="1"/>
      <w:numFmt w:val="bullet"/>
      <w:lvlText w:val="▪"/>
      <w:lvlJc w:val="left"/>
      <w:pPr>
        <w:tabs>
          <w:tab w:val="num" w:pos="1500"/>
        </w:tabs>
        <w:ind w:left="1500" w:hanging="360"/>
      </w:pPr>
      <w:rPr>
        <w:rFonts w:ascii="OpenSymbol" w:hAnsi="OpenSymbol" w:cs="OpenSymbol" w:hint="default"/>
      </w:rPr>
    </w:lvl>
    <w:lvl w:ilvl="3">
      <w:start w:val="1"/>
      <w:numFmt w:val="bullet"/>
      <w:lvlText w:val=""/>
      <w:lvlJc w:val="left"/>
      <w:pPr>
        <w:tabs>
          <w:tab w:val="num" w:pos="1860"/>
        </w:tabs>
        <w:ind w:left="1860" w:hanging="360"/>
      </w:pPr>
      <w:rPr>
        <w:rFonts w:ascii="Symbol" w:hAnsi="Symbol" w:cs="OpenSymbol" w:hint="default"/>
      </w:rPr>
    </w:lvl>
    <w:lvl w:ilvl="4">
      <w:start w:val="1"/>
      <w:numFmt w:val="bullet"/>
      <w:lvlText w:val="◦"/>
      <w:lvlJc w:val="left"/>
      <w:pPr>
        <w:tabs>
          <w:tab w:val="num" w:pos="2220"/>
        </w:tabs>
        <w:ind w:left="2220" w:hanging="360"/>
      </w:pPr>
      <w:rPr>
        <w:rFonts w:ascii="OpenSymbol" w:hAnsi="OpenSymbol" w:cs="OpenSymbol" w:hint="default"/>
      </w:rPr>
    </w:lvl>
    <w:lvl w:ilvl="5">
      <w:start w:val="1"/>
      <w:numFmt w:val="bullet"/>
      <w:lvlText w:val="▪"/>
      <w:lvlJc w:val="left"/>
      <w:pPr>
        <w:tabs>
          <w:tab w:val="num" w:pos="2580"/>
        </w:tabs>
        <w:ind w:left="2580" w:hanging="360"/>
      </w:pPr>
      <w:rPr>
        <w:rFonts w:ascii="OpenSymbol" w:hAnsi="OpenSymbol" w:cs="OpenSymbol" w:hint="default"/>
      </w:rPr>
    </w:lvl>
    <w:lvl w:ilvl="6">
      <w:start w:val="1"/>
      <w:numFmt w:val="bullet"/>
      <w:lvlText w:val=""/>
      <w:lvlJc w:val="left"/>
      <w:pPr>
        <w:tabs>
          <w:tab w:val="num" w:pos="2940"/>
        </w:tabs>
        <w:ind w:left="2940" w:hanging="360"/>
      </w:pPr>
      <w:rPr>
        <w:rFonts w:ascii="Symbol" w:hAnsi="Symbol" w:cs="OpenSymbol" w:hint="default"/>
      </w:rPr>
    </w:lvl>
    <w:lvl w:ilvl="7">
      <w:start w:val="1"/>
      <w:numFmt w:val="bullet"/>
      <w:lvlText w:val="◦"/>
      <w:lvlJc w:val="left"/>
      <w:pPr>
        <w:tabs>
          <w:tab w:val="num" w:pos="3300"/>
        </w:tabs>
        <w:ind w:left="3300" w:hanging="360"/>
      </w:pPr>
      <w:rPr>
        <w:rFonts w:ascii="OpenSymbol" w:hAnsi="OpenSymbol" w:cs="OpenSymbol" w:hint="default"/>
      </w:rPr>
    </w:lvl>
    <w:lvl w:ilvl="8">
      <w:start w:val="1"/>
      <w:numFmt w:val="bullet"/>
      <w:lvlText w:val="▪"/>
      <w:lvlJc w:val="left"/>
      <w:pPr>
        <w:tabs>
          <w:tab w:val="num" w:pos="3660"/>
        </w:tabs>
        <w:ind w:left="3660" w:hanging="360"/>
      </w:pPr>
      <w:rPr>
        <w:rFonts w:ascii="OpenSymbol" w:hAnsi="OpenSymbol" w:cs="OpenSymbol" w:hint="default"/>
      </w:rPr>
    </w:lvl>
  </w:abstractNum>
  <w:abstractNum w:abstractNumId="7" w15:restartNumberingAfterBreak="0">
    <w:nsid w:val="11342F96"/>
    <w:multiLevelType w:val="multilevel"/>
    <w:tmpl w:val="735029AA"/>
    <w:lvl w:ilvl="0">
      <w:start w:val="1"/>
      <w:numFmt w:val="bullet"/>
      <w:lvlText w:val=""/>
      <w:lvlJc w:val="left"/>
      <w:pPr>
        <w:tabs>
          <w:tab w:val="num" w:pos="720"/>
        </w:tabs>
        <w:ind w:left="720" w:hanging="360"/>
      </w:pPr>
      <w:rPr>
        <w:rFonts w:ascii="Symbol" w:hAnsi="Symbol" w:cs="OpenSymbol" w:hint="default"/>
        <w:b w:val="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12B84B0A"/>
    <w:multiLevelType w:val="multilevel"/>
    <w:tmpl w:val="05FE2C8E"/>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132E6F91"/>
    <w:multiLevelType w:val="multilevel"/>
    <w:tmpl w:val="D05608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141D4D8A"/>
    <w:multiLevelType w:val="hybridMultilevel"/>
    <w:tmpl w:val="0AD60246"/>
    <w:lvl w:ilvl="0" w:tplc="61B02976">
      <w:start w:val="2"/>
      <w:numFmt w:val="upp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1" w15:restartNumberingAfterBreak="0">
    <w:nsid w:val="1543607D"/>
    <w:multiLevelType w:val="multilevel"/>
    <w:tmpl w:val="CC30077E"/>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15:restartNumberingAfterBreak="0">
    <w:nsid w:val="1849665B"/>
    <w:multiLevelType w:val="multilevel"/>
    <w:tmpl w:val="F5B6D528"/>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1E0D1E37"/>
    <w:multiLevelType w:val="multilevel"/>
    <w:tmpl w:val="B066D238"/>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15:restartNumberingAfterBreak="0">
    <w:nsid w:val="1F2914FD"/>
    <w:multiLevelType w:val="multilevel"/>
    <w:tmpl w:val="E474E994"/>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348645D9"/>
    <w:multiLevelType w:val="multilevel"/>
    <w:tmpl w:val="B8727B32"/>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15:restartNumberingAfterBreak="0">
    <w:nsid w:val="3A656CE0"/>
    <w:multiLevelType w:val="multilevel"/>
    <w:tmpl w:val="4E1E4076"/>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15:restartNumberingAfterBreak="0">
    <w:nsid w:val="3C1C4137"/>
    <w:multiLevelType w:val="multilevel"/>
    <w:tmpl w:val="1FE023F6"/>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8" w15:restartNumberingAfterBreak="0">
    <w:nsid w:val="3DA11BE8"/>
    <w:multiLevelType w:val="multilevel"/>
    <w:tmpl w:val="B31A686A"/>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15:restartNumberingAfterBreak="0">
    <w:nsid w:val="426A1FE0"/>
    <w:multiLevelType w:val="multilevel"/>
    <w:tmpl w:val="26C48976"/>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0" w15:restartNumberingAfterBreak="0">
    <w:nsid w:val="4529075C"/>
    <w:multiLevelType w:val="multilevel"/>
    <w:tmpl w:val="ECE0FB1E"/>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1" w15:restartNumberingAfterBreak="0">
    <w:nsid w:val="556A1AB6"/>
    <w:multiLevelType w:val="multilevel"/>
    <w:tmpl w:val="EC1439A2"/>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2" w15:restartNumberingAfterBreak="0">
    <w:nsid w:val="59FD139F"/>
    <w:multiLevelType w:val="multilevel"/>
    <w:tmpl w:val="F5124CE4"/>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3" w15:restartNumberingAfterBreak="0">
    <w:nsid w:val="5E0F4160"/>
    <w:multiLevelType w:val="multilevel"/>
    <w:tmpl w:val="6F00CBFE"/>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15:restartNumberingAfterBreak="0">
    <w:nsid w:val="61CB7096"/>
    <w:multiLevelType w:val="multilevel"/>
    <w:tmpl w:val="EA1E0A72"/>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15:restartNumberingAfterBreak="0">
    <w:nsid w:val="655076D8"/>
    <w:multiLevelType w:val="multilevel"/>
    <w:tmpl w:val="FCB2C61E"/>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6" w15:restartNumberingAfterBreak="0">
    <w:nsid w:val="68BE7DC4"/>
    <w:multiLevelType w:val="multilevel"/>
    <w:tmpl w:val="2AEC10DC"/>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6E83733B"/>
    <w:multiLevelType w:val="multilevel"/>
    <w:tmpl w:val="DC36AFBA"/>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8" w15:restartNumberingAfterBreak="0">
    <w:nsid w:val="71FE64DA"/>
    <w:multiLevelType w:val="multilevel"/>
    <w:tmpl w:val="7F06A43A"/>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9" w15:restartNumberingAfterBreak="0">
    <w:nsid w:val="74006325"/>
    <w:multiLevelType w:val="multilevel"/>
    <w:tmpl w:val="7A06BADC"/>
    <w:lvl w:ilvl="0">
      <w:start w:val="1"/>
      <w:numFmt w:val="bullet"/>
      <w:lvlText w:val=""/>
      <w:lvlJc w:val="left"/>
      <w:pPr>
        <w:tabs>
          <w:tab w:val="num" w:pos="720"/>
        </w:tabs>
        <w:ind w:left="720" w:hanging="360"/>
      </w:pPr>
      <w:rPr>
        <w:rFonts w:ascii="Symbol" w:hAnsi="Symbol" w:cs="OpenSymbol" w:hint="default"/>
        <w:b w:val="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0" w15:restartNumberingAfterBreak="0">
    <w:nsid w:val="7EE43A88"/>
    <w:multiLevelType w:val="multilevel"/>
    <w:tmpl w:val="62D02062"/>
    <w:lvl w:ilvl="0">
      <w:start w:val="1"/>
      <w:numFmt w:val="bullet"/>
      <w:lvlText w:val=""/>
      <w:lvlJc w:val="left"/>
      <w:pPr>
        <w:tabs>
          <w:tab w:val="num" w:pos="720"/>
        </w:tabs>
        <w:ind w:left="720" w:hanging="360"/>
      </w:pPr>
      <w:rPr>
        <w:rFonts w:ascii="Symbol" w:hAnsi="Symbol" w:cs="OpenSymbol" w:hint="default"/>
        <w:b w:val="0"/>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7"/>
  </w:num>
  <w:num w:numId="2">
    <w:abstractNumId w:val="2"/>
  </w:num>
  <w:num w:numId="3">
    <w:abstractNumId w:val="27"/>
  </w:num>
  <w:num w:numId="4">
    <w:abstractNumId w:val="6"/>
  </w:num>
  <w:num w:numId="5">
    <w:abstractNumId w:val="11"/>
  </w:num>
  <w:num w:numId="6">
    <w:abstractNumId w:val="26"/>
  </w:num>
  <w:num w:numId="7">
    <w:abstractNumId w:val="3"/>
  </w:num>
  <w:num w:numId="8">
    <w:abstractNumId w:val="5"/>
  </w:num>
  <w:num w:numId="9">
    <w:abstractNumId w:val="19"/>
  </w:num>
  <w:num w:numId="10">
    <w:abstractNumId w:val="30"/>
  </w:num>
  <w:num w:numId="11">
    <w:abstractNumId w:val="24"/>
  </w:num>
  <w:num w:numId="12">
    <w:abstractNumId w:val="8"/>
  </w:num>
  <w:num w:numId="13">
    <w:abstractNumId w:val="22"/>
  </w:num>
  <w:num w:numId="14">
    <w:abstractNumId w:val="12"/>
  </w:num>
  <w:num w:numId="15">
    <w:abstractNumId w:val="0"/>
  </w:num>
  <w:num w:numId="16">
    <w:abstractNumId w:val="28"/>
  </w:num>
  <w:num w:numId="17">
    <w:abstractNumId w:val="23"/>
  </w:num>
  <w:num w:numId="18">
    <w:abstractNumId w:val="16"/>
  </w:num>
  <w:num w:numId="19">
    <w:abstractNumId w:val="13"/>
  </w:num>
  <w:num w:numId="20">
    <w:abstractNumId w:val="14"/>
  </w:num>
  <w:num w:numId="21">
    <w:abstractNumId w:val="15"/>
  </w:num>
  <w:num w:numId="22">
    <w:abstractNumId w:val="25"/>
  </w:num>
  <w:num w:numId="23">
    <w:abstractNumId w:val="1"/>
  </w:num>
  <w:num w:numId="24">
    <w:abstractNumId w:val="21"/>
  </w:num>
  <w:num w:numId="25">
    <w:abstractNumId w:val="20"/>
  </w:num>
  <w:num w:numId="26">
    <w:abstractNumId w:val="18"/>
  </w:num>
  <w:num w:numId="27">
    <w:abstractNumId w:val="4"/>
  </w:num>
  <w:num w:numId="28">
    <w:abstractNumId w:val="7"/>
  </w:num>
  <w:num w:numId="29">
    <w:abstractNumId w:val="29"/>
  </w:num>
  <w:num w:numId="30">
    <w:abstractNumId w:val="9"/>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730"/>
    <w:rsid w:val="00301391"/>
    <w:rsid w:val="0074544B"/>
    <w:rsid w:val="00764941"/>
    <w:rsid w:val="00770404"/>
    <w:rsid w:val="008C2643"/>
    <w:rsid w:val="00946730"/>
    <w:rsid w:val="00B23D62"/>
    <w:rsid w:val="00E73EAB"/>
    <w:rsid w:val="00F85FBF"/>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ED5EA"/>
  <w15:docId w15:val="{9EA75FD3-4D05-44C1-AFA7-3AF0C7B35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Odrky">
    <w:name w:val="Odrážky"/>
    <w:qFormat/>
    <w:rPr>
      <w:rFonts w:ascii="OpenSymbol" w:eastAsia="OpenSymbol" w:hAnsi="OpenSymbol" w:cs="OpenSymbol"/>
    </w:rPr>
  </w:style>
  <w:style w:type="character" w:customStyle="1" w:styleId="ListLabel85">
    <w:name w:val="ListLabel 85"/>
    <w:qFormat/>
    <w:rPr>
      <w:rFonts w:ascii="Calibri" w:hAnsi="Calibri" w:cs="OpenSymbol"/>
      <w:b w:val="0"/>
      <w:sz w:val="20"/>
    </w:rPr>
  </w:style>
  <w:style w:type="character" w:customStyle="1" w:styleId="ListLabel86">
    <w:name w:val="ListLabel 86"/>
    <w:qFormat/>
    <w:rPr>
      <w:rFonts w:cs="OpenSymbol"/>
    </w:rPr>
  </w:style>
  <w:style w:type="character" w:customStyle="1" w:styleId="ListLabel87">
    <w:name w:val="ListLabel 87"/>
    <w:qFormat/>
    <w:rPr>
      <w:rFonts w:cs="OpenSymbol"/>
    </w:rPr>
  </w:style>
  <w:style w:type="character" w:customStyle="1" w:styleId="ListLabel88">
    <w:name w:val="ListLabel 88"/>
    <w:qFormat/>
    <w:rPr>
      <w:rFonts w:cs="OpenSymbol"/>
    </w:rPr>
  </w:style>
  <w:style w:type="character" w:customStyle="1" w:styleId="ListLabel89">
    <w:name w:val="ListLabel 89"/>
    <w:qFormat/>
    <w:rPr>
      <w:rFonts w:cs="OpenSymbol"/>
    </w:rPr>
  </w:style>
  <w:style w:type="character" w:customStyle="1" w:styleId="ListLabel90">
    <w:name w:val="ListLabel 90"/>
    <w:qFormat/>
    <w:rPr>
      <w:rFonts w:cs="OpenSymbol"/>
    </w:rPr>
  </w:style>
  <w:style w:type="character" w:customStyle="1" w:styleId="ListLabel91">
    <w:name w:val="ListLabel 91"/>
    <w:qFormat/>
    <w:rPr>
      <w:rFonts w:cs="OpenSymbol"/>
    </w:rPr>
  </w:style>
  <w:style w:type="character" w:customStyle="1" w:styleId="ListLabel92">
    <w:name w:val="ListLabel 92"/>
    <w:qFormat/>
    <w:rPr>
      <w:rFonts w:cs="OpenSymbol"/>
    </w:rPr>
  </w:style>
  <w:style w:type="character" w:customStyle="1" w:styleId="ListLabel93">
    <w:name w:val="ListLabel 93"/>
    <w:qFormat/>
    <w:rPr>
      <w:rFonts w:cs="OpenSymbol"/>
    </w:rPr>
  </w:style>
  <w:style w:type="character" w:customStyle="1" w:styleId="ListLabel94">
    <w:name w:val="ListLabel 94"/>
    <w:qFormat/>
    <w:rPr>
      <w:rFonts w:ascii="Calibri" w:hAnsi="Calibri" w:cs="OpenSymbol"/>
      <w:b w:val="0"/>
      <w:sz w:val="20"/>
    </w:rPr>
  </w:style>
  <w:style w:type="character" w:customStyle="1" w:styleId="ListLabel95">
    <w:name w:val="ListLabel 95"/>
    <w:qFormat/>
    <w:rPr>
      <w:rFonts w:cs="OpenSymbol"/>
    </w:rPr>
  </w:style>
  <w:style w:type="character" w:customStyle="1" w:styleId="ListLabel96">
    <w:name w:val="ListLabel 96"/>
    <w:qFormat/>
    <w:rPr>
      <w:rFonts w:cs="OpenSymbol"/>
    </w:rPr>
  </w:style>
  <w:style w:type="character" w:customStyle="1" w:styleId="ListLabel97">
    <w:name w:val="ListLabel 97"/>
    <w:qFormat/>
    <w:rPr>
      <w:rFonts w:cs="OpenSymbol"/>
    </w:rPr>
  </w:style>
  <w:style w:type="character" w:customStyle="1" w:styleId="ListLabel98">
    <w:name w:val="ListLabel 98"/>
    <w:qFormat/>
    <w:rPr>
      <w:rFonts w:cs="OpenSymbol"/>
    </w:rPr>
  </w:style>
  <w:style w:type="character" w:customStyle="1" w:styleId="ListLabel99">
    <w:name w:val="ListLabel 99"/>
    <w:qFormat/>
    <w:rPr>
      <w:rFonts w:cs="OpenSymbol"/>
    </w:rPr>
  </w:style>
  <w:style w:type="character" w:customStyle="1" w:styleId="ListLabel100">
    <w:name w:val="ListLabel 100"/>
    <w:qFormat/>
    <w:rPr>
      <w:rFonts w:cs="OpenSymbol"/>
    </w:rPr>
  </w:style>
  <w:style w:type="character" w:customStyle="1" w:styleId="ListLabel101">
    <w:name w:val="ListLabel 101"/>
    <w:qFormat/>
    <w:rPr>
      <w:rFonts w:cs="OpenSymbol"/>
    </w:rPr>
  </w:style>
  <w:style w:type="character" w:customStyle="1" w:styleId="ListLabel102">
    <w:name w:val="ListLabel 102"/>
    <w:qFormat/>
    <w:rPr>
      <w:rFonts w:cs="OpenSymbol"/>
    </w:rPr>
  </w:style>
  <w:style w:type="character" w:customStyle="1" w:styleId="ListLabel103">
    <w:name w:val="ListLabel 103"/>
    <w:qFormat/>
    <w:rPr>
      <w:rFonts w:ascii="Calibri" w:hAnsi="Calibri" w:cs="OpenSymbol"/>
      <w:b w:val="0"/>
      <w:sz w:val="20"/>
    </w:rPr>
  </w:style>
  <w:style w:type="character" w:customStyle="1" w:styleId="ListLabel104">
    <w:name w:val="ListLabel 104"/>
    <w:qFormat/>
    <w:rPr>
      <w:rFonts w:cs="OpenSymbol"/>
    </w:rPr>
  </w:style>
  <w:style w:type="character" w:customStyle="1" w:styleId="ListLabel105">
    <w:name w:val="ListLabel 105"/>
    <w:qFormat/>
    <w:rPr>
      <w:rFonts w:cs="OpenSymbol"/>
    </w:rPr>
  </w:style>
  <w:style w:type="character" w:customStyle="1" w:styleId="ListLabel106">
    <w:name w:val="ListLabel 106"/>
    <w:qFormat/>
    <w:rPr>
      <w:rFonts w:cs="OpenSymbol"/>
    </w:rPr>
  </w:style>
  <w:style w:type="character" w:customStyle="1" w:styleId="ListLabel107">
    <w:name w:val="ListLabel 107"/>
    <w:qFormat/>
    <w:rPr>
      <w:rFonts w:cs="OpenSymbol"/>
    </w:rPr>
  </w:style>
  <w:style w:type="character" w:customStyle="1" w:styleId="ListLabel108">
    <w:name w:val="ListLabel 108"/>
    <w:qFormat/>
    <w:rPr>
      <w:rFonts w:cs="OpenSymbol"/>
    </w:rPr>
  </w:style>
  <w:style w:type="character" w:customStyle="1" w:styleId="ListLabel109">
    <w:name w:val="ListLabel 109"/>
    <w:qFormat/>
    <w:rPr>
      <w:rFonts w:cs="OpenSymbol"/>
    </w:rPr>
  </w:style>
  <w:style w:type="character" w:customStyle="1" w:styleId="ListLabel110">
    <w:name w:val="ListLabel 110"/>
    <w:qFormat/>
    <w:rPr>
      <w:rFonts w:cs="OpenSymbol"/>
    </w:rPr>
  </w:style>
  <w:style w:type="character" w:customStyle="1" w:styleId="ListLabel111">
    <w:name w:val="ListLabel 111"/>
    <w:qFormat/>
    <w:rPr>
      <w:rFonts w:cs="OpenSymbol"/>
    </w:rPr>
  </w:style>
  <w:style w:type="character" w:customStyle="1" w:styleId="ListLabel112">
    <w:name w:val="ListLabel 112"/>
    <w:qFormat/>
    <w:rPr>
      <w:rFonts w:ascii="Calibri" w:hAnsi="Calibri" w:cs="OpenSymbol"/>
      <w:b w:val="0"/>
      <w:sz w:val="20"/>
    </w:rPr>
  </w:style>
  <w:style w:type="character" w:customStyle="1" w:styleId="ListLabel113">
    <w:name w:val="ListLabel 113"/>
    <w:qFormat/>
    <w:rPr>
      <w:rFonts w:cs="OpenSymbol"/>
    </w:rPr>
  </w:style>
  <w:style w:type="character" w:customStyle="1" w:styleId="ListLabel114">
    <w:name w:val="ListLabel 114"/>
    <w:qFormat/>
    <w:rPr>
      <w:rFonts w:cs="OpenSymbol"/>
    </w:rPr>
  </w:style>
  <w:style w:type="character" w:customStyle="1" w:styleId="ListLabel115">
    <w:name w:val="ListLabel 115"/>
    <w:qFormat/>
    <w:rPr>
      <w:rFonts w:cs="OpenSymbol"/>
    </w:rPr>
  </w:style>
  <w:style w:type="character" w:customStyle="1" w:styleId="ListLabel116">
    <w:name w:val="ListLabel 116"/>
    <w:qFormat/>
    <w:rPr>
      <w:rFonts w:cs="OpenSymbol"/>
    </w:rPr>
  </w:style>
  <w:style w:type="character" w:customStyle="1" w:styleId="ListLabel117">
    <w:name w:val="ListLabel 117"/>
    <w:qFormat/>
    <w:rPr>
      <w:rFonts w:cs="OpenSymbol"/>
    </w:rPr>
  </w:style>
  <w:style w:type="character" w:customStyle="1" w:styleId="ListLabel118">
    <w:name w:val="ListLabel 118"/>
    <w:qFormat/>
    <w:rPr>
      <w:rFonts w:cs="OpenSymbol"/>
    </w:rPr>
  </w:style>
  <w:style w:type="character" w:customStyle="1" w:styleId="ListLabel119">
    <w:name w:val="ListLabel 119"/>
    <w:qFormat/>
    <w:rPr>
      <w:rFonts w:cs="OpenSymbol"/>
    </w:rPr>
  </w:style>
  <w:style w:type="character" w:customStyle="1" w:styleId="ListLabel120">
    <w:name w:val="ListLabel 120"/>
    <w:qFormat/>
    <w:rPr>
      <w:rFonts w:cs="OpenSymbol"/>
    </w:rPr>
  </w:style>
  <w:style w:type="character" w:customStyle="1" w:styleId="ListLabel121">
    <w:name w:val="ListLabel 121"/>
    <w:qFormat/>
    <w:rPr>
      <w:rFonts w:ascii="Calibri" w:hAnsi="Calibri" w:cs="OpenSymbol"/>
      <w:b w:val="0"/>
      <w:sz w:val="20"/>
    </w:rPr>
  </w:style>
  <w:style w:type="character" w:customStyle="1" w:styleId="ListLabel122">
    <w:name w:val="ListLabel 122"/>
    <w:qFormat/>
    <w:rPr>
      <w:rFonts w:cs="OpenSymbol"/>
    </w:rPr>
  </w:style>
  <w:style w:type="character" w:customStyle="1" w:styleId="ListLabel123">
    <w:name w:val="ListLabel 123"/>
    <w:qFormat/>
    <w:rPr>
      <w:rFonts w:cs="OpenSymbol"/>
    </w:rPr>
  </w:style>
  <w:style w:type="character" w:customStyle="1" w:styleId="ListLabel124">
    <w:name w:val="ListLabel 124"/>
    <w:qFormat/>
    <w:rPr>
      <w:rFonts w:cs="OpenSymbol"/>
    </w:rPr>
  </w:style>
  <w:style w:type="character" w:customStyle="1" w:styleId="ListLabel125">
    <w:name w:val="ListLabel 125"/>
    <w:qFormat/>
    <w:rPr>
      <w:rFonts w:cs="OpenSymbol"/>
    </w:rPr>
  </w:style>
  <w:style w:type="character" w:customStyle="1" w:styleId="ListLabel126">
    <w:name w:val="ListLabel 126"/>
    <w:qFormat/>
    <w:rPr>
      <w:rFonts w:cs="OpenSymbol"/>
    </w:rPr>
  </w:style>
  <w:style w:type="character" w:customStyle="1" w:styleId="ListLabel127">
    <w:name w:val="ListLabel 127"/>
    <w:qFormat/>
    <w:rPr>
      <w:rFonts w:cs="OpenSymbol"/>
    </w:rPr>
  </w:style>
  <w:style w:type="character" w:customStyle="1" w:styleId="ListLabel128">
    <w:name w:val="ListLabel 128"/>
    <w:qFormat/>
    <w:rPr>
      <w:rFonts w:cs="OpenSymbol"/>
    </w:rPr>
  </w:style>
  <w:style w:type="character" w:customStyle="1" w:styleId="ListLabel129">
    <w:name w:val="ListLabel 129"/>
    <w:qFormat/>
    <w:rPr>
      <w:rFonts w:cs="OpenSymbol"/>
    </w:rPr>
  </w:style>
  <w:style w:type="character" w:customStyle="1" w:styleId="ListLabel130">
    <w:name w:val="ListLabel 130"/>
    <w:qFormat/>
    <w:rPr>
      <w:rFonts w:ascii="Calibri" w:hAnsi="Calibri" w:cs="OpenSymbol"/>
      <w:b w:val="0"/>
      <w:sz w:val="20"/>
    </w:rPr>
  </w:style>
  <w:style w:type="character" w:customStyle="1" w:styleId="ListLabel131">
    <w:name w:val="ListLabel 131"/>
    <w:qFormat/>
    <w:rPr>
      <w:rFonts w:cs="OpenSymbol"/>
    </w:rPr>
  </w:style>
  <w:style w:type="character" w:customStyle="1" w:styleId="ListLabel132">
    <w:name w:val="ListLabel 132"/>
    <w:qFormat/>
    <w:rPr>
      <w:rFonts w:cs="OpenSymbol"/>
    </w:rPr>
  </w:style>
  <w:style w:type="character" w:customStyle="1" w:styleId="ListLabel133">
    <w:name w:val="ListLabel 133"/>
    <w:qFormat/>
    <w:rPr>
      <w:rFonts w:cs="OpenSymbol"/>
    </w:rPr>
  </w:style>
  <w:style w:type="character" w:customStyle="1" w:styleId="ListLabel134">
    <w:name w:val="ListLabel 134"/>
    <w:qFormat/>
    <w:rPr>
      <w:rFonts w:cs="OpenSymbol"/>
    </w:rPr>
  </w:style>
  <w:style w:type="character" w:customStyle="1" w:styleId="ListLabel135">
    <w:name w:val="ListLabel 135"/>
    <w:qFormat/>
    <w:rPr>
      <w:rFonts w:cs="OpenSymbol"/>
    </w:rPr>
  </w:style>
  <w:style w:type="character" w:customStyle="1" w:styleId="ListLabel136">
    <w:name w:val="ListLabel 136"/>
    <w:qFormat/>
    <w:rPr>
      <w:rFonts w:cs="OpenSymbol"/>
    </w:rPr>
  </w:style>
  <w:style w:type="character" w:customStyle="1" w:styleId="ListLabel137">
    <w:name w:val="ListLabel 137"/>
    <w:qFormat/>
    <w:rPr>
      <w:rFonts w:cs="OpenSymbol"/>
    </w:rPr>
  </w:style>
  <w:style w:type="character" w:customStyle="1" w:styleId="ListLabel138">
    <w:name w:val="ListLabel 138"/>
    <w:qFormat/>
    <w:rPr>
      <w:rFonts w:cs="OpenSymbol"/>
    </w:rPr>
  </w:style>
  <w:style w:type="character" w:customStyle="1" w:styleId="ListLabel139">
    <w:name w:val="ListLabel 139"/>
    <w:qFormat/>
    <w:rPr>
      <w:rFonts w:ascii="Calibri" w:hAnsi="Calibri" w:cs="OpenSymbol"/>
      <w:b w:val="0"/>
      <w:sz w:val="20"/>
    </w:rPr>
  </w:style>
  <w:style w:type="character" w:customStyle="1" w:styleId="ListLabel140">
    <w:name w:val="ListLabel 140"/>
    <w:qFormat/>
    <w:rPr>
      <w:rFonts w:cs="OpenSymbol"/>
    </w:rPr>
  </w:style>
  <w:style w:type="character" w:customStyle="1" w:styleId="ListLabel141">
    <w:name w:val="ListLabel 141"/>
    <w:qFormat/>
    <w:rPr>
      <w:rFonts w:cs="OpenSymbol"/>
    </w:rPr>
  </w:style>
  <w:style w:type="character" w:customStyle="1" w:styleId="ListLabel142">
    <w:name w:val="ListLabel 142"/>
    <w:qFormat/>
    <w:rPr>
      <w:rFonts w:cs="OpenSymbol"/>
    </w:rPr>
  </w:style>
  <w:style w:type="character" w:customStyle="1" w:styleId="ListLabel143">
    <w:name w:val="ListLabel 143"/>
    <w:qFormat/>
    <w:rPr>
      <w:rFonts w:cs="OpenSymbol"/>
    </w:rPr>
  </w:style>
  <w:style w:type="character" w:customStyle="1" w:styleId="ListLabel144">
    <w:name w:val="ListLabel 144"/>
    <w:qFormat/>
    <w:rPr>
      <w:rFonts w:cs="OpenSymbol"/>
    </w:rPr>
  </w:style>
  <w:style w:type="character" w:customStyle="1" w:styleId="ListLabel145">
    <w:name w:val="ListLabel 145"/>
    <w:qFormat/>
    <w:rPr>
      <w:rFonts w:cs="OpenSymbol"/>
    </w:rPr>
  </w:style>
  <w:style w:type="character" w:customStyle="1" w:styleId="ListLabel146">
    <w:name w:val="ListLabel 146"/>
    <w:qFormat/>
    <w:rPr>
      <w:rFonts w:cs="OpenSymbol"/>
    </w:rPr>
  </w:style>
  <w:style w:type="character" w:customStyle="1" w:styleId="ListLabel147">
    <w:name w:val="ListLabel 147"/>
    <w:qFormat/>
    <w:rPr>
      <w:rFonts w:cs="OpenSymbol"/>
    </w:rPr>
  </w:style>
  <w:style w:type="character" w:customStyle="1" w:styleId="ListLabel148">
    <w:name w:val="ListLabel 148"/>
    <w:qFormat/>
    <w:rPr>
      <w:rFonts w:ascii="Calibri" w:hAnsi="Calibri" w:cs="OpenSymbol"/>
      <w:b w:val="0"/>
      <w:sz w:val="20"/>
    </w:rPr>
  </w:style>
  <w:style w:type="character" w:customStyle="1" w:styleId="ListLabel149">
    <w:name w:val="ListLabel 149"/>
    <w:qFormat/>
    <w:rPr>
      <w:rFonts w:cs="OpenSymbol"/>
    </w:rPr>
  </w:style>
  <w:style w:type="character" w:customStyle="1" w:styleId="ListLabel150">
    <w:name w:val="ListLabel 150"/>
    <w:qFormat/>
    <w:rPr>
      <w:rFonts w:cs="OpenSymbol"/>
    </w:rPr>
  </w:style>
  <w:style w:type="character" w:customStyle="1" w:styleId="ListLabel151">
    <w:name w:val="ListLabel 151"/>
    <w:qFormat/>
    <w:rPr>
      <w:rFonts w:cs="OpenSymbol"/>
    </w:rPr>
  </w:style>
  <w:style w:type="character" w:customStyle="1" w:styleId="ListLabel152">
    <w:name w:val="ListLabel 152"/>
    <w:qFormat/>
    <w:rPr>
      <w:rFonts w:cs="OpenSymbol"/>
    </w:rPr>
  </w:style>
  <w:style w:type="character" w:customStyle="1" w:styleId="ListLabel153">
    <w:name w:val="ListLabel 153"/>
    <w:qFormat/>
    <w:rPr>
      <w:rFonts w:cs="OpenSymbol"/>
    </w:rPr>
  </w:style>
  <w:style w:type="character" w:customStyle="1" w:styleId="ListLabel154">
    <w:name w:val="ListLabel 154"/>
    <w:qFormat/>
    <w:rPr>
      <w:rFonts w:cs="OpenSymbol"/>
    </w:rPr>
  </w:style>
  <w:style w:type="character" w:customStyle="1" w:styleId="ListLabel155">
    <w:name w:val="ListLabel 155"/>
    <w:qFormat/>
    <w:rPr>
      <w:rFonts w:cs="OpenSymbol"/>
    </w:rPr>
  </w:style>
  <w:style w:type="character" w:customStyle="1" w:styleId="ListLabel156">
    <w:name w:val="ListLabel 156"/>
    <w:qFormat/>
    <w:rPr>
      <w:rFonts w:cs="OpenSymbol"/>
    </w:rPr>
  </w:style>
  <w:style w:type="character" w:customStyle="1" w:styleId="ListLabel157">
    <w:name w:val="ListLabel 157"/>
    <w:qFormat/>
    <w:rPr>
      <w:rFonts w:ascii="Calibri" w:hAnsi="Calibri" w:cs="OpenSymbol"/>
      <w:b w:val="0"/>
      <w:sz w:val="20"/>
    </w:rPr>
  </w:style>
  <w:style w:type="character" w:customStyle="1" w:styleId="ListLabel158">
    <w:name w:val="ListLabel 158"/>
    <w:qFormat/>
    <w:rPr>
      <w:rFonts w:cs="OpenSymbol"/>
    </w:rPr>
  </w:style>
  <w:style w:type="character" w:customStyle="1" w:styleId="ListLabel159">
    <w:name w:val="ListLabel 159"/>
    <w:qFormat/>
    <w:rPr>
      <w:rFonts w:cs="OpenSymbol"/>
    </w:rPr>
  </w:style>
  <w:style w:type="character" w:customStyle="1" w:styleId="ListLabel160">
    <w:name w:val="ListLabel 160"/>
    <w:qFormat/>
    <w:rPr>
      <w:rFonts w:cs="OpenSymbol"/>
    </w:rPr>
  </w:style>
  <w:style w:type="character" w:customStyle="1" w:styleId="ListLabel161">
    <w:name w:val="ListLabel 161"/>
    <w:qFormat/>
    <w:rPr>
      <w:rFonts w:cs="OpenSymbol"/>
    </w:rPr>
  </w:style>
  <w:style w:type="character" w:customStyle="1" w:styleId="ListLabel162">
    <w:name w:val="ListLabel 162"/>
    <w:qFormat/>
    <w:rPr>
      <w:rFonts w:cs="OpenSymbol"/>
    </w:rPr>
  </w:style>
  <w:style w:type="character" w:customStyle="1" w:styleId="ListLabel163">
    <w:name w:val="ListLabel 163"/>
    <w:qFormat/>
    <w:rPr>
      <w:rFonts w:cs="OpenSymbol"/>
    </w:rPr>
  </w:style>
  <w:style w:type="character" w:customStyle="1" w:styleId="ListLabel164">
    <w:name w:val="ListLabel 164"/>
    <w:qFormat/>
    <w:rPr>
      <w:rFonts w:cs="OpenSymbol"/>
    </w:rPr>
  </w:style>
  <w:style w:type="character" w:customStyle="1" w:styleId="ListLabel165">
    <w:name w:val="ListLabel 165"/>
    <w:qFormat/>
    <w:rPr>
      <w:rFonts w:cs="OpenSymbol"/>
    </w:rPr>
  </w:style>
  <w:style w:type="character" w:customStyle="1" w:styleId="ListLabel166">
    <w:name w:val="ListLabel 166"/>
    <w:qFormat/>
    <w:rPr>
      <w:rFonts w:ascii="Calibri" w:hAnsi="Calibri" w:cs="OpenSymbol"/>
      <w:b w:val="0"/>
      <w:sz w:val="20"/>
    </w:rPr>
  </w:style>
  <w:style w:type="character" w:customStyle="1" w:styleId="ListLabel167">
    <w:name w:val="ListLabel 167"/>
    <w:qFormat/>
    <w:rPr>
      <w:rFonts w:cs="OpenSymbol"/>
    </w:rPr>
  </w:style>
  <w:style w:type="character" w:customStyle="1" w:styleId="ListLabel168">
    <w:name w:val="ListLabel 168"/>
    <w:qFormat/>
    <w:rPr>
      <w:rFonts w:cs="OpenSymbol"/>
    </w:rPr>
  </w:style>
  <w:style w:type="character" w:customStyle="1" w:styleId="ListLabel169">
    <w:name w:val="ListLabel 169"/>
    <w:qFormat/>
    <w:rPr>
      <w:rFonts w:cs="OpenSymbol"/>
    </w:rPr>
  </w:style>
  <w:style w:type="character" w:customStyle="1" w:styleId="ListLabel170">
    <w:name w:val="ListLabel 170"/>
    <w:qFormat/>
    <w:rPr>
      <w:rFonts w:cs="OpenSymbol"/>
    </w:rPr>
  </w:style>
  <w:style w:type="character" w:customStyle="1" w:styleId="ListLabel171">
    <w:name w:val="ListLabel 171"/>
    <w:qFormat/>
    <w:rPr>
      <w:rFonts w:cs="OpenSymbol"/>
    </w:rPr>
  </w:style>
  <w:style w:type="character" w:customStyle="1" w:styleId="ListLabel172">
    <w:name w:val="ListLabel 172"/>
    <w:qFormat/>
    <w:rPr>
      <w:rFonts w:cs="OpenSymbol"/>
    </w:rPr>
  </w:style>
  <w:style w:type="character" w:customStyle="1" w:styleId="ListLabel173">
    <w:name w:val="ListLabel 173"/>
    <w:qFormat/>
    <w:rPr>
      <w:rFonts w:cs="OpenSymbol"/>
    </w:rPr>
  </w:style>
  <w:style w:type="character" w:customStyle="1" w:styleId="ListLabel174">
    <w:name w:val="ListLabel 174"/>
    <w:qFormat/>
    <w:rPr>
      <w:rFonts w:cs="OpenSymbol"/>
    </w:rPr>
  </w:style>
  <w:style w:type="character" w:customStyle="1" w:styleId="ListLabel175">
    <w:name w:val="ListLabel 175"/>
    <w:qFormat/>
    <w:rPr>
      <w:rFonts w:ascii="Calibri" w:hAnsi="Calibri" w:cs="OpenSymbol"/>
      <w:b w:val="0"/>
      <w:sz w:val="20"/>
    </w:rPr>
  </w:style>
  <w:style w:type="character" w:customStyle="1" w:styleId="ListLabel176">
    <w:name w:val="ListLabel 176"/>
    <w:qFormat/>
    <w:rPr>
      <w:rFonts w:cs="OpenSymbol"/>
    </w:rPr>
  </w:style>
  <w:style w:type="character" w:customStyle="1" w:styleId="ListLabel177">
    <w:name w:val="ListLabel 177"/>
    <w:qFormat/>
    <w:rPr>
      <w:rFonts w:cs="OpenSymbol"/>
    </w:rPr>
  </w:style>
  <w:style w:type="character" w:customStyle="1" w:styleId="ListLabel178">
    <w:name w:val="ListLabel 178"/>
    <w:qFormat/>
    <w:rPr>
      <w:rFonts w:cs="OpenSymbol"/>
    </w:rPr>
  </w:style>
  <w:style w:type="character" w:customStyle="1" w:styleId="ListLabel179">
    <w:name w:val="ListLabel 179"/>
    <w:qFormat/>
    <w:rPr>
      <w:rFonts w:cs="OpenSymbol"/>
    </w:rPr>
  </w:style>
  <w:style w:type="character" w:customStyle="1" w:styleId="ListLabel180">
    <w:name w:val="ListLabel 180"/>
    <w:qFormat/>
    <w:rPr>
      <w:rFonts w:cs="OpenSymbol"/>
    </w:rPr>
  </w:style>
  <w:style w:type="character" w:customStyle="1" w:styleId="ListLabel181">
    <w:name w:val="ListLabel 181"/>
    <w:qFormat/>
    <w:rPr>
      <w:rFonts w:cs="OpenSymbol"/>
    </w:rPr>
  </w:style>
  <w:style w:type="character" w:customStyle="1" w:styleId="ListLabel182">
    <w:name w:val="ListLabel 182"/>
    <w:qFormat/>
    <w:rPr>
      <w:rFonts w:cs="OpenSymbol"/>
    </w:rPr>
  </w:style>
  <w:style w:type="character" w:customStyle="1" w:styleId="ListLabel183">
    <w:name w:val="ListLabel 183"/>
    <w:qFormat/>
    <w:rPr>
      <w:rFonts w:cs="OpenSymbol"/>
    </w:rPr>
  </w:style>
  <w:style w:type="character" w:customStyle="1" w:styleId="ListLabel184">
    <w:name w:val="ListLabel 184"/>
    <w:qFormat/>
    <w:rPr>
      <w:rFonts w:ascii="Calibri" w:hAnsi="Calibri" w:cs="OpenSymbol"/>
      <w:b w:val="0"/>
      <w:sz w:val="20"/>
    </w:rPr>
  </w:style>
  <w:style w:type="character" w:customStyle="1" w:styleId="ListLabel185">
    <w:name w:val="ListLabel 185"/>
    <w:qFormat/>
    <w:rPr>
      <w:rFonts w:cs="OpenSymbol"/>
    </w:rPr>
  </w:style>
  <w:style w:type="character" w:customStyle="1" w:styleId="ListLabel186">
    <w:name w:val="ListLabel 186"/>
    <w:qFormat/>
    <w:rPr>
      <w:rFonts w:cs="OpenSymbol"/>
    </w:rPr>
  </w:style>
  <w:style w:type="character" w:customStyle="1" w:styleId="ListLabel187">
    <w:name w:val="ListLabel 187"/>
    <w:qFormat/>
    <w:rPr>
      <w:rFonts w:cs="OpenSymbol"/>
    </w:rPr>
  </w:style>
  <w:style w:type="character" w:customStyle="1" w:styleId="ListLabel188">
    <w:name w:val="ListLabel 188"/>
    <w:qFormat/>
    <w:rPr>
      <w:rFonts w:cs="OpenSymbol"/>
    </w:rPr>
  </w:style>
  <w:style w:type="character" w:customStyle="1" w:styleId="ListLabel189">
    <w:name w:val="ListLabel 189"/>
    <w:qFormat/>
    <w:rPr>
      <w:rFonts w:cs="OpenSymbol"/>
    </w:rPr>
  </w:style>
  <w:style w:type="character" w:customStyle="1" w:styleId="ListLabel190">
    <w:name w:val="ListLabel 190"/>
    <w:qFormat/>
    <w:rPr>
      <w:rFonts w:cs="OpenSymbol"/>
    </w:rPr>
  </w:style>
  <w:style w:type="character" w:customStyle="1" w:styleId="ListLabel191">
    <w:name w:val="ListLabel 191"/>
    <w:qFormat/>
    <w:rPr>
      <w:rFonts w:cs="OpenSymbol"/>
    </w:rPr>
  </w:style>
  <w:style w:type="character" w:customStyle="1" w:styleId="ListLabel192">
    <w:name w:val="ListLabel 192"/>
    <w:qFormat/>
    <w:rPr>
      <w:rFonts w:cs="OpenSymbol"/>
    </w:rPr>
  </w:style>
  <w:style w:type="character" w:customStyle="1" w:styleId="ListLabel193">
    <w:name w:val="ListLabel 193"/>
    <w:qFormat/>
    <w:rPr>
      <w:rFonts w:ascii="Calibri" w:hAnsi="Calibri" w:cs="OpenSymbol"/>
      <w:b w:val="0"/>
      <w:sz w:val="20"/>
    </w:rPr>
  </w:style>
  <w:style w:type="character" w:customStyle="1" w:styleId="ListLabel194">
    <w:name w:val="ListLabel 194"/>
    <w:qFormat/>
    <w:rPr>
      <w:rFonts w:cs="OpenSymbol"/>
    </w:rPr>
  </w:style>
  <w:style w:type="character" w:customStyle="1" w:styleId="ListLabel195">
    <w:name w:val="ListLabel 195"/>
    <w:qFormat/>
    <w:rPr>
      <w:rFonts w:cs="OpenSymbol"/>
    </w:rPr>
  </w:style>
  <w:style w:type="character" w:customStyle="1" w:styleId="ListLabel196">
    <w:name w:val="ListLabel 196"/>
    <w:qFormat/>
    <w:rPr>
      <w:rFonts w:cs="OpenSymbol"/>
    </w:rPr>
  </w:style>
  <w:style w:type="character" w:customStyle="1" w:styleId="ListLabel197">
    <w:name w:val="ListLabel 197"/>
    <w:qFormat/>
    <w:rPr>
      <w:rFonts w:cs="OpenSymbol"/>
    </w:rPr>
  </w:style>
  <w:style w:type="character" w:customStyle="1" w:styleId="ListLabel198">
    <w:name w:val="ListLabel 198"/>
    <w:qFormat/>
    <w:rPr>
      <w:rFonts w:cs="OpenSymbol"/>
    </w:rPr>
  </w:style>
  <w:style w:type="character" w:customStyle="1" w:styleId="ListLabel199">
    <w:name w:val="ListLabel 199"/>
    <w:qFormat/>
    <w:rPr>
      <w:rFonts w:cs="OpenSymbol"/>
    </w:rPr>
  </w:style>
  <w:style w:type="character" w:customStyle="1" w:styleId="ListLabel200">
    <w:name w:val="ListLabel 200"/>
    <w:qFormat/>
    <w:rPr>
      <w:rFonts w:cs="OpenSymbol"/>
    </w:rPr>
  </w:style>
  <w:style w:type="character" w:customStyle="1" w:styleId="ListLabel201">
    <w:name w:val="ListLabel 201"/>
    <w:qFormat/>
    <w:rPr>
      <w:rFonts w:cs="OpenSymbol"/>
    </w:rPr>
  </w:style>
  <w:style w:type="character" w:customStyle="1" w:styleId="ListLabel202">
    <w:name w:val="ListLabel 202"/>
    <w:qFormat/>
    <w:rPr>
      <w:rFonts w:ascii="Calibri" w:hAnsi="Calibri" w:cs="OpenSymbol"/>
      <w:b w:val="0"/>
      <w:sz w:val="20"/>
    </w:rPr>
  </w:style>
  <w:style w:type="character" w:customStyle="1" w:styleId="ListLabel203">
    <w:name w:val="ListLabel 203"/>
    <w:qFormat/>
    <w:rPr>
      <w:rFonts w:cs="OpenSymbol"/>
    </w:rPr>
  </w:style>
  <w:style w:type="character" w:customStyle="1" w:styleId="ListLabel204">
    <w:name w:val="ListLabel 204"/>
    <w:qFormat/>
    <w:rPr>
      <w:rFonts w:cs="OpenSymbol"/>
    </w:rPr>
  </w:style>
  <w:style w:type="character" w:customStyle="1" w:styleId="ListLabel205">
    <w:name w:val="ListLabel 205"/>
    <w:qFormat/>
    <w:rPr>
      <w:rFonts w:cs="OpenSymbol"/>
    </w:rPr>
  </w:style>
  <w:style w:type="character" w:customStyle="1" w:styleId="ListLabel206">
    <w:name w:val="ListLabel 206"/>
    <w:qFormat/>
    <w:rPr>
      <w:rFonts w:cs="OpenSymbol"/>
    </w:rPr>
  </w:style>
  <w:style w:type="character" w:customStyle="1" w:styleId="ListLabel207">
    <w:name w:val="ListLabel 207"/>
    <w:qFormat/>
    <w:rPr>
      <w:rFonts w:cs="OpenSymbol"/>
    </w:rPr>
  </w:style>
  <w:style w:type="character" w:customStyle="1" w:styleId="ListLabel208">
    <w:name w:val="ListLabel 208"/>
    <w:qFormat/>
    <w:rPr>
      <w:rFonts w:cs="OpenSymbol"/>
    </w:rPr>
  </w:style>
  <w:style w:type="character" w:customStyle="1" w:styleId="ListLabel209">
    <w:name w:val="ListLabel 209"/>
    <w:qFormat/>
    <w:rPr>
      <w:rFonts w:cs="OpenSymbol"/>
    </w:rPr>
  </w:style>
  <w:style w:type="character" w:customStyle="1" w:styleId="ListLabel210">
    <w:name w:val="ListLabel 210"/>
    <w:qFormat/>
    <w:rPr>
      <w:rFonts w:cs="OpenSymbol"/>
    </w:rPr>
  </w:style>
  <w:style w:type="character" w:customStyle="1" w:styleId="ListLabel211">
    <w:name w:val="ListLabel 211"/>
    <w:qFormat/>
    <w:rPr>
      <w:rFonts w:ascii="Calibri" w:hAnsi="Calibri" w:cs="OpenSymbol"/>
      <w:b w:val="0"/>
      <w:sz w:val="20"/>
    </w:rPr>
  </w:style>
  <w:style w:type="character" w:customStyle="1" w:styleId="ListLabel212">
    <w:name w:val="ListLabel 212"/>
    <w:qFormat/>
    <w:rPr>
      <w:rFonts w:cs="OpenSymbol"/>
    </w:rPr>
  </w:style>
  <w:style w:type="character" w:customStyle="1" w:styleId="ListLabel213">
    <w:name w:val="ListLabel 213"/>
    <w:qFormat/>
    <w:rPr>
      <w:rFonts w:cs="OpenSymbol"/>
    </w:rPr>
  </w:style>
  <w:style w:type="character" w:customStyle="1" w:styleId="ListLabel214">
    <w:name w:val="ListLabel 214"/>
    <w:qFormat/>
    <w:rPr>
      <w:rFonts w:cs="OpenSymbol"/>
    </w:rPr>
  </w:style>
  <w:style w:type="character" w:customStyle="1" w:styleId="ListLabel215">
    <w:name w:val="ListLabel 215"/>
    <w:qFormat/>
    <w:rPr>
      <w:rFonts w:cs="OpenSymbol"/>
    </w:rPr>
  </w:style>
  <w:style w:type="character" w:customStyle="1" w:styleId="ListLabel216">
    <w:name w:val="ListLabel 216"/>
    <w:qFormat/>
    <w:rPr>
      <w:rFonts w:cs="OpenSymbol"/>
    </w:rPr>
  </w:style>
  <w:style w:type="character" w:customStyle="1" w:styleId="ListLabel217">
    <w:name w:val="ListLabel 217"/>
    <w:qFormat/>
    <w:rPr>
      <w:rFonts w:cs="OpenSymbol"/>
    </w:rPr>
  </w:style>
  <w:style w:type="character" w:customStyle="1" w:styleId="ListLabel218">
    <w:name w:val="ListLabel 218"/>
    <w:qFormat/>
    <w:rPr>
      <w:rFonts w:cs="OpenSymbol"/>
    </w:rPr>
  </w:style>
  <w:style w:type="character" w:customStyle="1" w:styleId="ListLabel219">
    <w:name w:val="ListLabel 219"/>
    <w:qFormat/>
    <w:rPr>
      <w:rFonts w:cs="OpenSymbol"/>
    </w:rPr>
  </w:style>
  <w:style w:type="character" w:customStyle="1" w:styleId="ListLabel220">
    <w:name w:val="ListLabel 220"/>
    <w:qFormat/>
    <w:rPr>
      <w:rFonts w:ascii="Calibri" w:hAnsi="Calibri" w:cs="OpenSymbol"/>
      <w:b w:val="0"/>
      <w:sz w:val="20"/>
    </w:rPr>
  </w:style>
  <w:style w:type="character" w:customStyle="1" w:styleId="ListLabel221">
    <w:name w:val="ListLabel 221"/>
    <w:qFormat/>
    <w:rPr>
      <w:rFonts w:cs="OpenSymbol"/>
    </w:rPr>
  </w:style>
  <w:style w:type="character" w:customStyle="1" w:styleId="ListLabel222">
    <w:name w:val="ListLabel 222"/>
    <w:qFormat/>
    <w:rPr>
      <w:rFonts w:cs="OpenSymbol"/>
    </w:rPr>
  </w:style>
  <w:style w:type="character" w:customStyle="1" w:styleId="ListLabel223">
    <w:name w:val="ListLabel 223"/>
    <w:qFormat/>
    <w:rPr>
      <w:rFonts w:cs="OpenSymbol"/>
    </w:rPr>
  </w:style>
  <w:style w:type="character" w:customStyle="1" w:styleId="ListLabel224">
    <w:name w:val="ListLabel 224"/>
    <w:qFormat/>
    <w:rPr>
      <w:rFonts w:cs="OpenSymbol"/>
    </w:rPr>
  </w:style>
  <w:style w:type="character" w:customStyle="1" w:styleId="ListLabel225">
    <w:name w:val="ListLabel 225"/>
    <w:qFormat/>
    <w:rPr>
      <w:rFonts w:cs="OpenSymbol"/>
    </w:rPr>
  </w:style>
  <w:style w:type="character" w:customStyle="1" w:styleId="ListLabel226">
    <w:name w:val="ListLabel 226"/>
    <w:qFormat/>
    <w:rPr>
      <w:rFonts w:cs="OpenSymbol"/>
    </w:rPr>
  </w:style>
  <w:style w:type="character" w:customStyle="1" w:styleId="ListLabel227">
    <w:name w:val="ListLabel 227"/>
    <w:qFormat/>
    <w:rPr>
      <w:rFonts w:cs="OpenSymbol"/>
    </w:rPr>
  </w:style>
  <w:style w:type="character" w:customStyle="1" w:styleId="ListLabel228">
    <w:name w:val="ListLabel 228"/>
    <w:qFormat/>
    <w:rPr>
      <w:rFonts w:cs="OpenSymbol"/>
    </w:rPr>
  </w:style>
  <w:style w:type="character" w:customStyle="1" w:styleId="ListLabel229">
    <w:name w:val="ListLabel 229"/>
    <w:qFormat/>
    <w:rPr>
      <w:rFonts w:ascii="Calibri" w:hAnsi="Calibri" w:cs="OpenSymbol"/>
      <w:b w:val="0"/>
      <w:sz w:val="20"/>
    </w:rPr>
  </w:style>
  <w:style w:type="character" w:customStyle="1" w:styleId="ListLabel230">
    <w:name w:val="ListLabel 230"/>
    <w:qFormat/>
    <w:rPr>
      <w:rFonts w:cs="OpenSymbol"/>
    </w:rPr>
  </w:style>
  <w:style w:type="character" w:customStyle="1" w:styleId="ListLabel231">
    <w:name w:val="ListLabel 231"/>
    <w:qFormat/>
    <w:rPr>
      <w:rFonts w:cs="OpenSymbol"/>
    </w:rPr>
  </w:style>
  <w:style w:type="character" w:customStyle="1" w:styleId="ListLabel232">
    <w:name w:val="ListLabel 232"/>
    <w:qFormat/>
    <w:rPr>
      <w:rFonts w:cs="OpenSymbol"/>
    </w:rPr>
  </w:style>
  <w:style w:type="character" w:customStyle="1" w:styleId="ListLabel233">
    <w:name w:val="ListLabel 233"/>
    <w:qFormat/>
    <w:rPr>
      <w:rFonts w:cs="OpenSymbol"/>
    </w:rPr>
  </w:style>
  <w:style w:type="character" w:customStyle="1" w:styleId="ListLabel234">
    <w:name w:val="ListLabel 234"/>
    <w:qFormat/>
    <w:rPr>
      <w:rFonts w:cs="OpenSymbol"/>
    </w:rPr>
  </w:style>
  <w:style w:type="character" w:customStyle="1" w:styleId="ListLabel235">
    <w:name w:val="ListLabel 235"/>
    <w:qFormat/>
    <w:rPr>
      <w:rFonts w:cs="OpenSymbol"/>
    </w:rPr>
  </w:style>
  <w:style w:type="character" w:customStyle="1" w:styleId="ListLabel236">
    <w:name w:val="ListLabel 236"/>
    <w:qFormat/>
    <w:rPr>
      <w:rFonts w:cs="OpenSymbol"/>
    </w:rPr>
  </w:style>
  <w:style w:type="character" w:customStyle="1" w:styleId="ListLabel237">
    <w:name w:val="ListLabel 237"/>
    <w:qFormat/>
    <w:rPr>
      <w:rFonts w:cs="OpenSymbol"/>
    </w:rPr>
  </w:style>
  <w:style w:type="character" w:customStyle="1" w:styleId="ListLabel238">
    <w:name w:val="ListLabel 238"/>
    <w:qFormat/>
    <w:rPr>
      <w:rFonts w:ascii="Calibri" w:hAnsi="Calibri" w:cs="OpenSymbol"/>
      <w:b w:val="0"/>
      <w:sz w:val="20"/>
    </w:rPr>
  </w:style>
  <w:style w:type="character" w:customStyle="1" w:styleId="ListLabel239">
    <w:name w:val="ListLabel 239"/>
    <w:qFormat/>
    <w:rPr>
      <w:rFonts w:cs="OpenSymbol"/>
    </w:rPr>
  </w:style>
  <w:style w:type="character" w:customStyle="1" w:styleId="ListLabel240">
    <w:name w:val="ListLabel 240"/>
    <w:qFormat/>
    <w:rPr>
      <w:rFonts w:cs="OpenSymbol"/>
    </w:rPr>
  </w:style>
  <w:style w:type="character" w:customStyle="1" w:styleId="ListLabel241">
    <w:name w:val="ListLabel 241"/>
    <w:qFormat/>
    <w:rPr>
      <w:rFonts w:cs="OpenSymbol"/>
    </w:rPr>
  </w:style>
  <w:style w:type="character" w:customStyle="1" w:styleId="ListLabel242">
    <w:name w:val="ListLabel 242"/>
    <w:qFormat/>
    <w:rPr>
      <w:rFonts w:cs="OpenSymbol"/>
    </w:rPr>
  </w:style>
  <w:style w:type="character" w:customStyle="1" w:styleId="ListLabel243">
    <w:name w:val="ListLabel 243"/>
    <w:qFormat/>
    <w:rPr>
      <w:rFonts w:cs="OpenSymbol"/>
    </w:rPr>
  </w:style>
  <w:style w:type="character" w:customStyle="1" w:styleId="ListLabel244">
    <w:name w:val="ListLabel 244"/>
    <w:qFormat/>
    <w:rPr>
      <w:rFonts w:cs="OpenSymbol"/>
    </w:rPr>
  </w:style>
  <w:style w:type="character" w:customStyle="1" w:styleId="ListLabel245">
    <w:name w:val="ListLabel 245"/>
    <w:qFormat/>
    <w:rPr>
      <w:rFonts w:cs="OpenSymbol"/>
    </w:rPr>
  </w:style>
  <w:style w:type="character" w:customStyle="1" w:styleId="ListLabel246">
    <w:name w:val="ListLabel 246"/>
    <w:qFormat/>
    <w:rPr>
      <w:rFonts w:cs="OpenSymbol"/>
    </w:rPr>
  </w:style>
  <w:style w:type="character" w:customStyle="1" w:styleId="ListLabel247">
    <w:name w:val="ListLabel 247"/>
    <w:qFormat/>
    <w:rPr>
      <w:rFonts w:ascii="Calibri" w:hAnsi="Calibri" w:cs="OpenSymbol"/>
      <w:b w:val="0"/>
      <w:sz w:val="20"/>
    </w:rPr>
  </w:style>
  <w:style w:type="character" w:customStyle="1" w:styleId="ListLabel248">
    <w:name w:val="ListLabel 248"/>
    <w:qFormat/>
    <w:rPr>
      <w:rFonts w:cs="OpenSymbol"/>
    </w:rPr>
  </w:style>
  <w:style w:type="character" w:customStyle="1" w:styleId="ListLabel249">
    <w:name w:val="ListLabel 249"/>
    <w:qFormat/>
    <w:rPr>
      <w:rFonts w:cs="OpenSymbol"/>
    </w:rPr>
  </w:style>
  <w:style w:type="character" w:customStyle="1" w:styleId="ListLabel250">
    <w:name w:val="ListLabel 250"/>
    <w:qFormat/>
    <w:rPr>
      <w:rFonts w:cs="OpenSymbol"/>
    </w:rPr>
  </w:style>
  <w:style w:type="character" w:customStyle="1" w:styleId="ListLabel251">
    <w:name w:val="ListLabel 251"/>
    <w:qFormat/>
    <w:rPr>
      <w:rFonts w:cs="OpenSymbol"/>
    </w:rPr>
  </w:style>
  <w:style w:type="character" w:customStyle="1" w:styleId="ListLabel252">
    <w:name w:val="ListLabel 252"/>
    <w:qFormat/>
    <w:rPr>
      <w:rFonts w:cs="OpenSymbol"/>
    </w:rPr>
  </w:style>
  <w:style w:type="character" w:customStyle="1" w:styleId="ListLabel253">
    <w:name w:val="ListLabel 253"/>
    <w:qFormat/>
    <w:rPr>
      <w:rFonts w:cs="OpenSymbol"/>
    </w:rPr>
  </w:style>
  <w:style w:type="character" w:customStyle="1" w:styleId="ListLabel254">
    <w:name w:val="ListLabel 254"/>
    <w:qFormat/>
    <w:rPr>
      <w:rFonts w:cs="OpenSymbol"/>
    </w:rPr>
  </w:style>
  <w:style w:type="character" w:customStyle="1" w:styleId="ListLabel255">
    <w:name w:val="ListLabel 255"/>
    <w:qFormat/>
    <w:rPr>
      <w:rFonts w:cs="OpenSymbol"/>
    </w:rPr>
  </w:style>
  <w:style w:type="character" w:customStyle="1" w:styleId="ListLabel256">
    <w:name w:val="ListLabel 256"/>
    <w:qFormat/>
    <w:rPr>
      <w:rFonts w:ascii="Calibri" w:hAnsi="Calibri" w:cs="OpenSymbol"/>
      <w:b w:val="0"/>
      <w:sz w:val="20"/>
    </w:rPr>
  </w:style>
  <w:style w:type="character" w:customStyle="1" w:styleId="ListLabel257">
    <w:name w:val="ListLabel 257"/>
    <w:qFormat/>
    <w:rPr>
      <w:rFonts w:cs="OpenSymbol"/>
    </w:rPr>
  </w:style>
  <w:style w:type="character" w:customStyle="1" w:styleId="ListLabel258">
    <w:name w:val="ListLabel 258"/>
    <w:qFormat/>
    <w:rPr>
      <w:rFonts w:cs="OpenSymbol"/>
    </w:rPr>
  </w:style>
  <w:style w:type="character" w:customStyle="1" w:styleId="ListLabel259">
    <w:name w:val="ListLabel 259"/>
    <w:qFormat/>
    <w:rPr>
      <w:rFonts w:cs="OpenSymbol"/>
    </w:rPr>
  </w:style>
  <w:style w:type="character" w:customStyle="1" w:styleId="ListLabel260">
    <w:name w:val="ListLabel 260"/>
    <w:qFormat/>
    <w:rPr>
      <w:rFonts w:cs="OpenSymbol"/>
    </w:rPr>
  </w:style>
  <w:style w:type="character" w:customStyle="1" w:styleId="ListLabel261">
    <w:name w:val="ListLabel 261"/>
    <w:qFormat/>
    <w:rPr>
      <w:rFonts w:cs="OpenSymbol"/>
    </w:rPr>
  </w:style>
  <w:style w:type="character" w:customStyle="1" w:styleId="ListLabel262">
    <w:name w:val="ListLabel 262"/>
    <w:qFormat/>
    <w:rPr>
      <w:rFonts w:cs="OpenSymbol"/>
    </w:rPr>
  </w:style>
  <w:style w:type="character" w:customStyle="1" w:styleId="ListLabel263">
    <w:name w:val="ListLabel 263"/>
    <w:qFormat/>
    <w:rPr>
      <w:rFonts w:cs="OpenSymbol"/>
    </w:rPr>
  </w:style>
  <w:style w:type="character" w:customStyle="1" w:styleId="ListLabel264">
    <w:name w:val="ListLabel 264"/>
    <w:qFormat/>
    <w:rPr>
      <w:rFonts w:cs="OpenSymbol"/>
    </w:rPr>
  </w:style>
  <w:style w:type="character" w:customStyle="1" w:styleId="ListLabel265">
    <w:name w:val="ListLabel 265"/>
    <w:qFormat/>
    <w:rPr>
      <w:rFonts w:ascii="Calibri" w:hAnsi="Calibri" w:cs="OpenSymbol"/>
      <w:b w:val="0"/>
      <w:sz w:val="20"/>
    </w:rPr>
  </w:style>
  <w:style w:type="character" w:customStyle="1" w:styleId="ListLabel266">
    <w:name w:val="ListLabel 266"/>
    <w:qFormat/>
    <w:rPr>
      <w:rFonts w:cs="OpenSymbol"/>
    </w:rPr>
  </w:style>
  <w:style w:type="character" w:customStyle="1" w:styleId="ListLabel267">
    <w:name w:val="ListLabel 267"/>
    <w:qFormat/>
    <w:rPr>
      <w:rFonts w:cs="OpenSymbol"/>
    </w:rPr>
  </w:style>
  <w:style w:type="character" w:customStyle="1" w:styleId="ListLabel268">
    <w:name w:val="ListLabel 268"/>
    <w:qFormat/>
    <w:rPr>
      <w:rFonts w:cs="OpenSymbol"/>
    </w:rPr>
  </w:style>
  <w:style w:type="character" w:customStyle="1" w:styleId="ListLabel269">
    <w:name w:val="ListLabel 269"/>
    <w:qFormat/>
    <w:rPr>
      <w:rFonts w:cs="OpenSymbol"/>
    </w:rPr>
  </w:style>
  <w:style w:type="character" w:customStyle="1" w:styleId="ListLabel270">
    <w:name w:val="ListLabel 270"/>
    <w:qFormat/>
    <w:rPr>
      <w:rFonts w:cs="OpenSymbol"/>
    </w:rPr>
  </w:style>
  <w:style w:type="character" w:customStyle="1" w:styleId="ListLabel271">
    <w:name w:val="ListLabel 271"/>
    <w:qFormat/>
    <w:rPr>
      <w:rFonts w:cs="OpenSymbol"/>
    </w:rPr>
  </w:style>
  <w:style w:type="character" w:customStyle="1" w:styleId="ListLabel272">
    <w:name w:val="ListLabel 272"/>
    <w:qFormat/>
    <w:rPr>
      <w:rFonts w:cs="OpenSymbol"/>
    </w:rPr>
  </w:style>
  <w:style w:type="character" w:customStyle="1" w:styleId="ListLabel273">
    <w:name w:val="ListLabel 273"/>
    <w:qFormat/>
    <w:rPr>
      <w:rFonts w:cs="OpenSymbol"/>
    </w:rPr>
  </w:style>
  <w:style w:type="character" w:customStyle="1" w:styleId="ListLabel274">
    <w:name w:val="ListLabel 274"/>
    <w:qFormat/>
    <w:rPr>
      <w:rFonts w:ascii="Calibri" w:hAnsi="Calibri" w:cs="OpenSymbol"/>
      <w:b w:val="0"/>
      <w:sz w:val="20"/>
    </w:rPr>
  </w:style>
  <w:style w:type="character" w:customStyle="1" w:styleId="ListLabel275">
    <w:name w:val="ListLabel 275"/>
    <w:qFormat/>
    <w:rPr>
      <w:rFonts w:cs="OpenSymbol"/>
    </w:rPr>
  </w:style>
  <w:style w:type="character" w:customStyle="1" w:styleId="ListLabel276">
    <w:name w:val="ListLabel 276"/>
    <w:qFormat/>
    <w:rPr>
      <w:rFonts w:cs="OpenSymbol"/>
    </w:rPr>
  </w:style>
  <w:style w:type="character" w:customStyle="1" w:styleId="ListLabel277">
    <w:name w:val="ListLabel 277"/>
    <w:qFormat/>
    <w:rPr>
      <w:rFonts w:cs="OpenSymbol"/>
    </w:rPr>
  </w:style>
  <w:style w:type="character" w:customStyle="1" w:styleId="ListLabel278">
    <w:name w:val="ListLabel 278"/>
    <w:qFormat/>
    <w:rPr>
      <w:rFonts w:cs="OpenSymbol"/>
    </w:rPr>
  </w:style>
  <w:style w:type="character" w:customStyle="1" w:styleId="ListLabel279">
    <w:name w:val="ListLabel 279"/>
    <w:qFormat/>
    <w:rPr>
      <w:rFonts w:cs="OpenSymbol"/>
    </w:rPr>
  </w:style>
  <w:style w:type="character" w:customStyle="1" w:styleId="ListLabel280">
    <w:name w:val="ListLabel 280"/>
    <w:qFormat/>
    <w:rPr>
      <w:rFonts w:cs="OpenSymbol"/>
    </w:rPr>
  </w:style>
  <w:style w:type="character" w:customStyle="1" w:styleId="ListLabel281">
    <w:name w:val="ListLabel 281"/>
    <w:qFormat/>
    <w:rPr>
      <w:rFonts w:cs="OpenSymbol"/>
    </w:rPr>
  </w:style>
  <w:style w:type="character" w:customStyle="1" w:styleId="ListLabel282">
    <w:name w:val="ListLabel 282"/>
    <w:qFormat/>
    <w:rPr>
      <w:rFonts w:cs="OpenSymbol"/>
    </w:rPr>
  </w:style>
  <w:style w:type="character" w:customStyle="1" w:styleId="ListLabel283">
    <w:name w:val="ListLabel 283"/>
    <w:qFormat/>
    <w:rPr>
      <w:rFonts w:ascii="Calibri" w:hAnsi="Calibri" w:cs="OpenSymbol"/>
      <w:b w:val="0"/>
      <w:sz w:val="20"/>
    </w:rPr>
  </w:style>
  <w:style w:type="character" w:customStyle="1" w:styleId="ListLabel284">
    <w:name w:val="ListLabel 284"/>
    <w:qFormat/>
    <w:rPr>
      <w:rFonts w:cs="OpenSymbol"/>
    </w:rPr>
  </w:style>
  <w:style w:type="character" w:customStyle="1" w:styleId="ListLabel285">
    <w:name w:val="ListLabel 285"/>
    <w:qFormat/>
    <w:rPr>
      <w:rFonts w:cs="OpenSymbol"/>
    </w:rPr>
  </w:style>
  <w:style w:type="character" w:customStyle="1" w:styleId="ListLabel286">
    <w:name w:val="ListLabel 286"/>
    <w:qFormat/>
    <w:rPr>
      <w:rFonts w:cs="OpenSymbol"/>
    </w:rPr>
  </w:style>
  <w:style w:type="character" w:customStyle="1" w:styleId="ListLabel287">
    <w:name w:val="ListLabel 287"/>
    <w:qFormat/>
    <w:rPr>
      <w:rFonts w:cs="OpenSymbol"/>
    </w:rPr>
  </w:style>
  <w:style w:type="character" w:customStyle="1" w:styleId="ListLabel288">
    <w:name w:val="ListLabel 288"/>
    <w:qFormat/>
    <w:rPr>
      <w:rFonts w:cs="OpenSymbol"/>
    </w:rPr>
  </w:style>
  <w:style w:type="character" w:customStyle="1" w:styleId="ListLabel289">
    <w:name w:val="ListLabel 289"/>
    <w:qFormat/>
    <w:rPr>
      <w:rFonts w:cs="OpenSymbol"/>
    </w:rPr>
  </w:style>
  <w:style w:type="character" w:customStyle="1" w:styleId="ListLabel290">
    <w:name w:val="ListLabel 290"/>
    <w:qFormat/>
    <w:rPr>
      <w:rFonts w:cs="OpenSymbol"/>
    </w:rPr>
  </w:style>
  <w:style w:type="character" w:customStyle="1" w:styleId="ListLabel291">
    <w:name w:val="ListLabel 291"/>
    <w:qFormat/>
    <w:rPr>
      <w:rFonts w:cs="OpenSymbol"/>
    </w:rPr>
  </w:style>
  <w:style w:type="character" w:customStyle="1" w:styleId="ListLabel292">
    <w:name w:val="ListLabel 292"/>
    <w:qFormat/>
    <w:rPr>
      <w:rFonts w:ascii="Calibri" w:hAnsi="Calibri" w:cs="OpenSymbol"/>
      <w:b w:val="0"/>
      <w:sz w:val="20"/>
    </w:rPr>
  </w:style>
  <w:style w:type="character" w:customStyle="1" w:styleId="ListLabel293">
    <w:name w:val="ListLabel 293"/>
    <w:qFormat/>
    <w:rPr>
      <w:rFonts w:cs="OpenSymbol"/>
    </w:rPr>
  </w:style>
  <w:style w:type="character" w:customStyle="1" w:styleId="ListLabel294">
    <w:name w:val="ListLabel 294"/>
    <w:qFormat/>
    <w:rPr>
      <w:rFonts w:cs="OpenSymbol"/>
    </w:rPr>
  </w:style>
  <w:style w:type="character" w:customStyle="1" w:styleId="ListLabel295">
    <w:name w:val="ListLabel 295"/>
    <w:qFormat/>
    <w:rPr>
      <w:rFonts w:cs="OpenSymbol"/>
    </w:rPr>
  </w:style>
  <w:style w:type="character" w:customStyle="1" w:styleId="ListLabel296">
    <w:name w:val="ListLabel 296"/>
    <w:qFormat/>
    <w:rPr>
      <w:rFonts w:cs="OpenSymbol"/>
    </w:rPr>
  </w:style>
  <w:style w:type="character" w:customStyle="1" w:styleId="ListLabel297">
    <w:name w:val="ListLabel 297"/>
    <w:qFormat/>
    <w:rPr>
      <w:rFonts w:cs="OpenSymbol"/>
    </w:rPr>
  </w:style>
  <w:style w:type="character" w:customStyle="1" w:styleId="ListLabel298">
    <w:name w:val="ListLabel 298"/>
    <w:qFormat/>
    <w:rPr>
      <w:rFonts w:cs="OpenSymbol"/>
    </w:rPr>
  </w:style>
  <w:style w:type="character" w:customStyle="1" w:styleId="ListLabel299">
    <w:name w:val="ListLabel 299"/>
    <w:qFormat/>
    <w:rPr>
      <w:rFonts w:cs="OpenSymbol"/>
    </w:rPr>
  </w:style>
  <w:style w:type="character" w:customStyle="1" w:styleId="ListLabel300">
    <w:name w:val="ListLabel 300"/>
    <w:qFormat/>
    <w:rPr>
      <w:rFonts w:cs="OpenSymbol"/>
    </w:rPr>
  </w:style>
  <w:style w:type="character" w:customStyle="1" w:styleId="ListLabel301">
    <w:name w:val="ListLabel 301"/>
    <w:qFormat/>
    <w:rPr>
      <w:rFonts w:ascii="Calibri" w:hAnsi="Calibri" w:cs="OpenSymbol"/>
      <w:b w:val="0"/>
      <w:sz w:val="20"/>
    </w:rPr>
  </w:style>
  <w:style w:type="character" w:customStyle="1" w:styleId="ListLabel302">
    <w:name w:val="ListLabel 302"/>
    <w:qFormat/>
    <w:rPr>
      <w:rFonts w:cs="OpenSymbol"/>
    </w:rPr>
  </w:style>
  <w:style w:type="character" w:customStyle="1" w:styleId="ListLabel303">
    <w:name w:val="ListLabel 303"/>
    <w:qFormat/>
    <w:rPr>
      <w:rFonts w:cs="OpenSymbol"/>
    </w:rPr>
  </w:style>
  <w:style w:type="character" w:customStyle="1" w:styleId="ListLabel304">
    <w:name w:val="ListLabel 304"/>
    <w:qFormat/>
    <w:rPr>
      <w:rFonts w:cs="OpenSymbol"/>
    </w:rPr>
  </w:style>
  <w:style w:type="character" w:customStyle="1" w:styleId="ListLabel305">
    <w:name w:val="ListLabel 305"/>
    <w:qFormat/>
    <w:rPr>
      <w:rFonts w:cs="OpenSymbol"/>
    </w:rPr>
  </w:style>
  <w:style w:type="character" w:customStyle="1" w:styleId="ListLabel306">
    <w:name w:val="ListLabel 306"/>
    <w:qFormat/>
    <w:rPr>
      <w:rFonts w:cs="OpenSymbol"/>
    </w:rPr>
  </w:style>
  <w:style w:type="character" w:customStyle="1" w:styleId="ListLabel307">
    <w:name w:val="ListLabel 307"/>
    <w:qFormat/>
    <w:rPr>
      <w:rFonts w:cs="OpenSymbol"/>
    </w:rPr>
  </w:style>
  <w:style w:type="character" w:customStyle="1" w:styleId="ListLabel308">
    <w:name w:val="ListLabel 308"/>
    <w:qFormat/>
    <w:rPr>
      <w:rFonts w:cs="OpenSymbol"/>
    </w:rPr>
  </w:style>
  <w:style w:type="character" w:customStyle="1" w:styleId="ListLabel309">
    <w:name w:val="ListLabel 309"/>
    <w:qFormat/>
    <w:rPr>
      <w:rFonts w:cs="OpenSymbol"/>
    </w:rPr>
  </w:style>
  <w:style w:type="character" w:customStyle="1" w:styleId="ListLabel310">
    <w:name w:val="ListLabel 310"/>
    <w:qFormat/>
    <w:rPr>
      <w:rFonts w:ascii="Calibri" w:hAnsi="Calibri" w:cs="OpenSymbol"/>
      <w:b w:val="0"/>
      <w:sz w:val="20"/>
    </w:rPr>
  </w:style>
  <w:style w:type="character" w:customStyle="1" w:styleId="ListLabel311">
    <w:name w:val="ListLabel 311"/>
    <w:qFormat/>
    <w:rPr>
      <w:rFonts w:cs="OpenSymbol"/>
    </w:rPr>
  </w:style>
  <w:style w:type="character" w:customStyle="1" w:styleId="ListLabel312">
    <w:name w:val="ListLabel 312"/>
    <w:qFormat/>
    <w:rPr>
      <w:rFonts w:cs="OpenSymbol"/>
    </w:rPr>
  </w:style>
  <w:style w:type="character" w:customStyle="1" w:styleId="ListLabel313">
    <w:name w:val="ListLabel 313"/>
    <w:qFormat/>
    <w:rPr>
      <w:rFonts w:cs="OpenSymbol"/>
    </w:rPr>
  </w:style>
  <w:style w:type="character" w:customStyle="1" w:styleId="ListLabel314">
    <w:name w:val="ListLabel 314"/>
    <w:qFormat/>
    <w:rPr>
      <w:rFonts w:cs="OpenSymbol"/>
    </w:rPr>
  </w:style>
  <w:style w:type="character" w:customStyle="1" w:styleId="ListLabel315">
    <w:name w:val="ListLabel 315"/>
    <w:qFormat/>
    <w:rPr>
      <w:rFonts w:cs="OpenSymbol"/>
    </w:rPr>
  </w:style>
  <w:style w:type="character" w:customStyle="1" w:styleId="ListLabel316">
    <w:name w:val="ListLabel 316"/>
    <w:qFormat/>
    <w:rPr>
      <w:rFonts w:cs="OpenSymbol"/>
    </w:rPr>
  </w:style>
  <w:style w:type="character" w:customStyle="1" w:styleId="ListLabel317">
    <w:name w:val="ListLabel 317"/>
    <w:qFormat/>
    <w:rPr>
      <w:rFonts w:cs="OpenSymbol"/>
    </w:rPr>
  </w:style>
  <w:style w:type="character" w:customStyle="1" w:styleId="ListLabel318">
    <w:name w:val="ListLabel 318"/>
    <w:qFormat/>
    <w:rPr>
      <w:rFonts w:cs="OpenSymbol"/>
    </w:rPr>
  </w:style>
  <w:style w:type="character" w:customStyle="1" w:styleId="ListLabel319">
    <w:name w:val="ListLabel 319"/>
    <w:qFormat/>
    <w:rPr>
      <w:rFonts w:ascii="Calibri" w:hAnsi="Calibri" w:cs="OpenSymbol"/>
      <w:b w:val="0"/>
      <w:sz w:val="20"/>
    </w:rPr>
  </w:style>
  <w:style w:type="character" w:customStyle="1" w:styleId="ListLabel320">
    <w:name w:val="ListLabel 320"/>
    <w:qFormat/>
    <w:rPr>
      <w:rFonts w:cs="OpenSymbol"/>
    </w:rPr>
  </w:style>
  <w:style w:type="character" w:customStyle="1" w:styleId="ListLabel321">
    <w:name w:val="ListLabel 321"/>
    <w:qFormat/>
    <w:rPr>
      <w:rFonts w:cs="OpenSymbol"/>
    </w:rPr>
  </w:style>
  <w:style w:type="character" w:customStyle="1" w:styleId="ListLabel322">
    <w:name w:val="ListLabel 322"/>
    <w:qFormat/>
    <w:rPr>
      <w:rFonts w:cs="OpenSymbol"/>
    </w:rPr>
  </w:style>
  <w:style w:type="character" w:customStyle="1" w:styleId="ListLabel323">
    <w:name w:val="ListLabel 323"/>
    <w:qFormat/>
    <w:rPr>
      <w:rFonts w:cs="OpenSymbol"/>
    </w:rPr>
  </w:style>
  <w:style w:type="character" w:customStyle="1" w:styleId="ListLabel324">
    <w:name w:val="ListLabel 324"/>
    <w:qFormat/>
    <w:rPr>
      <w:rFonts w:cs="OpenSymbol"/>
    </w:rPr>
  </w:style>
  <w:style w:type="character" w:customStyle="1" w:styleId="ListLabel325">
    <w:name w:val="ListLabel 325"/>
    <w:qFormat/>
    <w:rPr>
      <w:rFonts w:cs="OpenSymbol"/>
    </w:rPr>
  </w:style>
  <w:style w:type="character" w:customStyle="1" w:styleId="ListLabel326">
    <w:name w:val="ListLabel 326"/>
    <w:qFormat/>
    <w:rPr>
      <w:rFonts w:cs="OpenSymbol"/>
    </w:rPr>
  </w:style>
  <w:style w:type="character" w:customStyle="1" w:styleId="ListLabel327">
    <w:name w:val="ListLabel 327"/>
    <w:qFormat/>
    <w:rPr>
      <w:rFonts w:cs="OpenSymbol"/>
    </w:rPr>
  </w:style>
  <w:style w:type="character" w:customStyle="1" w:styleId="ListLabel328">
    <w:name w:val="ListLabel 328"/>
    <w:qFormat/>
    <w:rPr>
      <w:rFonts w:ascii="Calibri" w:hAnsi="Calibri" w:cs="OpenSymbol"/>
      <w:b w:val="0"/>
      <w:sz w:val="20"/>
    </w:rPr>
  </w:style>
  <w:style w:type="character" w:customStyle="1" w:styleId="ListLabel329">
    <w:name w:val="ListLabel 329"/>
    <w:qFormat/>
    <w:rPr>
      <w:rFonts w:cs="OpenSymbol"/>
    </w:rPr>
  </w:style>
  <w:style w:type="character" w:customStyle="1" w:styleId="ListLabel330">
    <w:name w:val="ListLabel 330"/>
    <w:qFormat/>
    <w:rPr>
      <w:rFonts w:cs="OpenSymbol"/>
    </w:rPr>
  </w:style>
  <w:style w:type="character" w:customStyle="1" w:styleId="ListLabel331">
    <w:name w:val="ListLabel 331"/>
    <w:qFormat/>
    <w:rPr>
      <w:rFonts w:cs="OpenSymbol"/>
    </w:rPr>
  </w:style>
  <w:style w:type="character" w:customStyle="1" w:styleId="ListLabel332">
    <w:name w:val="ListLabel 332"/>
    <w:qFormat/>
    <w:rPr>
      <w:rFonts w:cs="OpenSymbol"/>
    </w:rPr>
  </w:style>
  <w:style w:type="character" w:customStyle="1" w:styleId="ListLabel333">
    <w:name w:val="ListLabel 333"/>
    <w:qFormat/>
    <w:rPr>
      <w:rFonts w:cs="OpenSymbol"/>
    </w:rPr>
  </w:style>
  <w:style w:type="character" w:customStyle="1" w:styleId="ListLabel334">
    <w:name w:val="ListLabel 334"/>
    <w:qFormat/>
    <w:rPr>
      <w:rFonts w:cs="OpenSymbol"/>
    </w:rPr>
  </w:style>
  <w:style w:type="character" w:customStyle="1" w:styleId="ListLabel335">
    <w:name w:val="ListLabel 335"/>
    <w:qFormat/>
    <w:rPr>
      <w:rFonts w:cs="OpenSymbol"/>
    </w:rPr>
  </w:style>
  <w:style w:type="character" w:customStyle="1" w:styleId="ListLabel336">
    <w:name w:val="ListLabel 336"/>
    <w:qFormat/>
    <w:rPr>
      <w:rFonts w:cs="OpenSymbol"/>
    </w:rPr>
  </w:style>
  <w:style w:type="character" w:customStyle="1" w:styleId="ListLabel337">
    <w:name w:val="ListLabel 337"/>
    <w:qFormat/>
    <w:rPr>
      <w:rFonts w:ascii="Calibri" w:hAnsi="Calibri" w:cs="OpenSymbol"/>
      <w:b w:val="0"/>
      <w:sz w:val="20"/>
    </w:rPr>
  </w:style>
  <w:style w:type="character" w:customStyle="1" w:styleId="ListLabel338">
    <w:name w:val="ListLabel 338"/>
    <w:qFormat/>
    <w:rPr>
      <w:rFonts w:cs="OpenSymbol"/>
    </w:rPr>
  </w:style>
  <w:style w:type="character" w:customStyle="1" w:styleId="ListLabel339">
    <w:name w:val="ListLabel 339"/>
    <w:qFormat/>
    <w:rPr>
      <w:rFonts w:cs="OpenSymbol"/>
    </w:rPr>
  </w:style>
  <w:style w:type="character" w:customStyle="1" w:styleId="ListLabel340">
    <w:name w:val="ListLabel 340"/>
    <w:qFormat/>
    <w:rPr>
      <w:rFonts w:cs="OpenSymbol"/>
    </w:rPr>
  </w:style>
  <w:style w:type="character" w:customStyle="1" w:styleId="ListLabel341">
    <w:name w:val="ListLabel 341"/>
    <w:qFormat/>
    <w:rPr>
      <w:rFonts w:cs="OpenSymbol"/>
    </w:rPr>
  </w:style>
  <w:style w:type="character" w:customStyle="1" w:styleId="ListLabel342">
    <w:name w:val="ListLabel 342"/>
    <w:qFormat/>
    <w:rPr>
      <w:rFonts w:cs="OpenSymbol"/>
    </w:rPr>
  </w:style>
  <w:style w:type="character" w:customStyle="1" w:styleId="ListLabel343">
    <w:name w:val="ListLabel 343"/>
    <w:qFormat/>
    <w:rPr>
      <w:rFonts w:cs="OpenSymbol"/>
    </w:rPr>
  </w:style>
  <w:style w:type="character" w:customStyle="1" w:styleId="ListLabel344">
    <w:name w:val="ListLabel 344"/>
    <w:qFormat/>
    <w:rPr>
      <w:rFonts w:cs="OpenSymbol"/>
    </w:rPr>
  </w:style>
  <w:style w:type="character" w:customStyle="1" w:styleId="ListLabel345">
    <w:name w:val="ListLabel 345"/>
    <w:qFormat/>
    <w:rPr>
      <w:rFonts w:cs="OpenSymbol"/>
    </w:rPr>
  </w:style>
  <w:style w:type="character" w:customStyle="1" w:styleId="ListLabel346">
    <w:name w:val="ListLabel 346"/>
    <w:qFormat/>
    <w:rPr>
      <w:rFonts w:ascii="Calibri" w:hAnsi="Calibri" w:cs="OpenSymbol"/>
      <w:b w:val="0"/>
      <w:sz w:val="20"/>
    </w:rPr>
  </w:style>
  <w:style w:type="character" w:customStyle="1" w:styleId="ListLabel347">
    <w:name w:val="ListLabel 347"/>
    <w:qFormat/>
    <w:rPr>
      <w:rFonts w:cs="OpenSymbol"/>
    </w:rPr>
  </w:style>
  <w:style w:type="character" w:customStyle="1" w:styleId="ListLabel348">
    <w:name w:val="ListLabel 348"/>
    <w:qFormat/>
    <w:rPr>
      <w:rFonts w:cs="OpenSymbol"/>
    </w:rPr>
  </w:style>
  <w:style w:type="character" w:customStyle="1" w:styleId="ListLabel349">
    <w:name w:val="ListLabel 349"/>
    <w:qFormat/>
    <w:rPr>
      <w:rFonts w:cs="OpenSymbol"/>
    </w:rPr>
  </w:style>
  <w:style w:type="character" w:customStyle="1" w:styleId="ListLabel350">
    <w:name w:val="ListLabel 350"/>
    <w:qFormat/>
    <w:rPr>
      <w:rFonts w:cs="OpenSymbol"/>
    </w:rPr>
  </w:style>
  <w:style w:type="character" w:customStyle="1" w:styleId="ListLabel351">
    <w:name w:val="ListLabel 351"/>
    <w:qFormat/>
    <w:rPr>
      <w:rFonts w:cs="OpenSymbol"/>
    </w:rPr>
  </w:style>
  <w:style w:type="character" w:customStyle="1" w:styleId="ListLabel352">
    <w:name w:val="ListLabel 352"/>
    <w:qFormat/>
    <w:rPr>
      <w:rFonts w:cs="OpenSymbol"/>
    </w:rPr>
  </w:style>
  <w:style w:type="character" w:customStyle="1" w:styleId="ListLabel353">
    <w:name w:val="ListLabel 353"/>
    <w:qFormat/>
    <w:rPr>
      <w:rFonts w:cs="OpenSymbol"/>
    </w:rPr>
  </w:style>
  <w:style w:type="character" w:customStyle="1" w:styleId="ListLabel354">
    <w:name w:val="ListLabel 354"/>
    <w:qFormat/>
    <w:rPr>
      <w:rFonts w:cs="OpenSymbol"/>
    </w:rPr>
  </w:style>
  <w:style w:type="character" w:customStyle="1" w:styleId="ListLabel355">
    <w:name w:val="ListLabel 355"/>
    <w:qFormat/>
    <w:rPr>
      <w:rFonts w:ascii="Calibri" w:hAnsi="Calibri" w:cs="OpenSymbol"/>
      <w:b w:val="0"/>
      <w:sz w:val="20"/>
    </w:rPr>
  </w:style>
  <w:style w:type="character" w:customStyle="1" w:styleId="ListLabel356">
    <w:name w:val="ListLabel 356"/>
    <w:qFormat/>
    <w:rPr>
      <w:rFonts w:cs="OpenSymbol"/>
    </w:rPr>
  </w:style>
  <w:style w:type="character" w:customStyle="1" w:styleId="ListLabel357">
    <w:name w:val="ListLabel 357"/>
    <w:qFormat/>
    <w:rPr>
      <w:rFonts w:cs="OpenSymbol"/>
    </w:rPr>
  </w:style>
  <w:style w:type="character" w:customStyle="1" w:styleId="ListLabel358">
    <w:name w:val="ListLabel 358"/>
    <w:qFormat/>
    <w:rPr>
      <w:rFonts w:cs="OpenSymbol"/>
    </w:rPr>
  </w:style>
  <w:style w:type="character" w:customStyle="1" w:styleId="ListLabel359">
    <w:name w:val="ListLabel 359"/>
    <w:qFormat/>
    <w:rPr>
      <w:rFonts w:cs="OpenSymbol"/>
    </w:rPr>
  </w:style>
  <w:style w:type="character" w:customStyle="1" w:styleId="ListLabel360">
    <w:name w:val="ListLabel 360"/>
    <w:qFormat/>
    <w:rPr>
      <w:rFonts w:cs="OpenSymbol"/>
    </w:rPr>
  </w:style>
  <w:style w:type="character" w:customStyle="1" w:styleId="ListLabel361">
    <w:name w:val="ListLabel 361"/>
    <w:qFormat/>
    <w:rPr>
      <w:rFonts w:cs="OpenSymbol"/>
    </w:rPr>
  </w:style>
  <w:style w:type="character" w:customStyle="1" w:styleId="ListLabel362">
    <w:name w:val="ListLabel 362"/>
    <w:qFormat/>
    <w:rPr>
      <w:rFonts w:cs="OpenSymbol"/>
    </w:rPr>
  </w:style>
  <w:style w:type="character" w:customStyle="1" w:styleId="ListLabel363">
    <w:name w:val="ListLabel 363"/>
    <w:qFormat/>
    <w:rPr>
      <w:rFonts w:cs="OpenSymbol"/>
    </w:rPr>
  </w:style>
  <w:style w:type="character" w:customStyle="1" w:styleId="ListLabel364">
    <w:name w:val="ListLabel 364"/>
    <w:qFormat/>
    <w:rPr>
      <w:rFonts w:ascii="Calibri" w:hAnsi="Calibri" w:cs="OpenSymbol"/>
      <w:b w:val="0"/>
      <w:sz w:val="20"/>
    </w:rPr>
  </w:style>
  <w:style w:type="character" w:customStyle="1" w:styleId="ListLabel365">
    <w:name w:val="ListLabel 365"/>
    <w:qFormat/>
    <w:rPr>
      <w:rFonts w:cs="OpenSymbol"/>
    </w:rPr>
  </w:style>
  <w:style w:type="character" w:customStyle="1" w:styleId="ListLabel366">
    <w:name w:val="ListLabel 366"/>
    <w:qFormat/>
    <w:rPr>
      <w:rFonts w:cs="OpenSymbol"/>
    </w:rPr>
  </w:style>
  <w:style w:type="character" w:customStyle="1" w:styleId="ListLabel367">
    <w:name w:val="ListLabel 367"/>
    <w:qFormat/>
    <w:rPr>
      <w:rFonts w:cs="OpenSymbol"/>
    </w:rPr>
  </w:style>
  <w:style w:type="character" w:customStyle="1" w:styleId="ListLabel368">
    <w:name w:val="ListLabel 368"/>
    <w:qFormat/>
    <w:rPr>
      <w:rFonts w:cs="OpenSymbol"/>
    </w:rPr>
  </w:style>
  <w:style w:type="character" w:customStyle="1" w:styleId="ListLabel369">
    <w:name w:val="ListLabel 369"/>
    <w:qFormat/>
    <w:rPr>
      <w:rFonts w:cs="OpenSymbol"/>
    </w:rPr>
  </w:style>
  <w:style w:type="character" w:customStyle="1" w:styleId="ListLabel370">
    <w:name w:val="ListLabel 370"/>
    <w:qFormat/>
    <w:rPr>
      <w:rFonts w:cs="OpenSymbol"/>
    </w:rPr>
  </w:style>
  <w:style w:type="character" w:customStyle="1" w:styleId="ListLabel371">
    <w:name w:val="ListLabel 371"/>
    <w:qFormat/>
    <w:rPr>
      <w:rFonts w:cs="OpenSymbol"/>
    </w:rPr>
  </w:style>
  <w:style w:type="character" w:customStyle="1" w:styleId="ListLabel372">
    <w:name w:val="ListLabel 372"/>
    <w:qFormat/>
    <w:rPr>
      <w:rFonts w:cs="OpenSymbol"/>
    </w:rPr>
  </w:style>
  <w:style w:type="character" w:customStyle="1" w:styleId="ListLabel373">
    <w:name w:val="ListLabel 373"/>
    <w:qFormat/>
    <w:rPr>
      <w:rFonts w:ascii="Calibri" w:hAnsi="Calibri" w:cs="OpenSymbol"/>
      <w:b w:val="0"/>
      <w:sz w:val="20"/>
    </w:rPr>
  </w:style>
  <w:style w:type="character" w:customStyle="1" w:styleId="ListLabel374">
    <w:name w:val="ListLabel 374"/>
    <w:qFormat/>
    <w:rPr>
      <w:rFonts w:cs="OpenSymbol"/>
    </w:rPr>
  </w:style>
  <w:style w:type="character" w:customStyle="1" w:styleId="ListLabel375">
    <w:name w:val="ListLabel 375"/>
    <w:qFormat/>
    <w:rPr>
      <w:rFonts w:cs="OpenSymbol"/>
    </w:rPr>
  </w:style>
  <w:style w:type="character" w:customStyle="1" w:styleId="ListLabel376">
    <w:name w:val="ListLabel 376"/>
    <w:qFormat/>
    <w:rPr>
      <w:rFonts w:cs="OpenSymbol"/>
    </w:rPr>
  </w:style>
  <w:style w:type="character" w:customStyle="1" w:styleId="ListLabel377">
    <w:name w:val="ListLabel 377"/>
    <w:qFormat/>
    <w:rPr>
      <w:rFonts w:cs="OpenSymbol"/>
    </w:rPr>
  </w:style>
  <w:style w:type="character" w:customStyle="1" w:styleId="ListLabel378">
    <w:name w:val="ListLabel 378"/>
    <w:qFormat/>
    <w:rPr>
      <w:rFonts w:cs="OpenSymbol"/>
    </w:rPr>
  </w:style>
  <w:style w:type="character" w:customStyle="1" w:styleId="ListLabel379">
    <w:name w:val="ListLabel 379"/>
    <w:qFormat/>
    <w:rPr>
      <w:rFonts w:cs="OpenSymbol"/>
    </w:rPr>
  </w:style>
  <w:style w:type="character" w:customStyle="1" w:styleId="ListLabel380">
    <w:name w:val="ListLabel 380"/>
    <w:qFormat/>
    <w:rPr>
      <w:rFonts w:cs="OpenSymbol"/>
    </w:rPr>
  </w:style>
  <w:style w:type="character" w:customStyle="1" w:styleId="ListLabel381">
    <w:name w:val="ListLabel 381"/>
    <w:qFormat/>
    <w:rPr>
      <w:rFonts w:cs="OpenSymbol"/>
    </w:rPr>
  </w:style>
  <w:style w:type="character" w:customStyle="1" w:styleId="ListLabel382">
    <w:name w:val="ListLabel 382"/>
    <w:qFormat/>
    <w:rPr>
      <w:rFonts w:ascii="Calibri" w:hAnsi="Calibri" w:cs="OpenSymbol"/>
      <w:b w:val="0"/>
      <w:sz w:val="20"/>
    </w:rPr>
  </w:style>
  <w:style w:type="character" w:customStyle="1" w:styleId="ListLabel383">
    <w:name w:val="ListLabel 383"/>
    <w:qFormat/>
    <w:rPr>
      <w:rFonts w:cs="OpenSymbol"/>
    </w:rPr>
  </w:style>
  <w:style w:type="character" w:customStyle="1" w:styleId="ListLabel384">
    <w:name w:val="ListLabel 384"/>
    <w:qFormat/>
    <w:rPr>
      <w:rFonts w:cs="OpenSymbol"/>
    </w:rPr>
  </w:style>
  <w:style w:type="character" w:customStyle="1" w:styleId="ListLabel385">
    <w:name w:val="ListLabel 385"/>
    <w:qFormat/>
    <w:rPr>
      <w:rFonts w:cs="OpenSymbol"/>
    </w:rPr>
  </w:style>
  <w:style w:type="character" w:customStyle="1" w:styleId="ListLabel386">
    <w:name w:val="ListLabel 386"/>
    <w:qFormat/>
    <w:rPr>
      <w:rFonts w:cs="OpenSymbol"/>
    </w:rPr>
  </w:style>
  <w:style w:type="character" w:customStyle="1" w:styleId="ListLabel387">
    <w:name w:val="ListLabel 387"/>
    <w:qFormat/>
    <w:rPr>
      <w:rFonts w:cs="OpenSymbol"/>
    </w:rPr>
  </w:style>
  <w:style w:type="character" w:customStyle="1" w:styleId="ListLabel388">
    <w:name w:val="ListLabel 388"/>
    <w:qFormat/>
    <w:rPr>
      <w:rFonts w:cs="OpenSymbol"/>
    </w:rPr>
  </w:style>
  <w:style w:type="character" w:customStyle="1" w:styleId="ListLabel389">
    <w:name w:val="ListLabel 389"/>
    <w:qFormat/>
    <w:rPr>
      <w:rFonts w:cs="OpenSymbol"/>
    </w:rPr>
  </w:style>
  <w:style w:type="character" w:customStyle="1" w:styleId="ListLabel390">
    <w:name w:val="ListLabel 390"/>
    <w:qFormat/>
    <w:rPr>
      <w:rFonts w:cs="OpenSymbol"/>
    </w:rPr>
  </w:style>
  <w:style w:type="character" w:customStyle="1" w:styleId="ListLabel391">
    <w:name w:val="ListLabel 391"/>
    <w:qFormat/>
    <w:rPr>
      <w:rFonts w:ascii="Calibri" w:hAnsi="Calibri" w:cs="OpenSymbol"/>
      <w:b w:val="0"/>
      <w:sz w:val="20"/>
    </w:rPr>
  </w:style>
  <w:style w:type="character" w:customStyle="1" w:styleId="ListLabel392">
    <w:name w:val="ListLabel 392"/>
    <w:qFormat/>
    <w:rPr>
      <w:rFonts w:cs="OpenSymbol"/>
    </w:rPr>
  </w:style>
  <w:style w:type="character" w:customStyle="1" w:styleId="ListLabel393">
    <w:name w:val="ListLabel 393"/>
    <w:qFormat/>
    <w:rPr>
      <w:rFonts w:cs="OpenSymbol"/>
    </w:rPr>
  </w:style>
  <w:style w:type="character" w:customStyle="1" w:styleId="ListLabel394">
    <w:name w:val="ListLabel 394"/>
    <w:qFormat/>
    <w:rPr>
      <w:rFonts w:cs="OpenSymbol"/>
    </w:rPr>
  </w:style>
  <w:style w:type="character" w:customStyle="1" w:styleId="ListLabel395">
    <w:name w:val="ListLabel 395"/>
    <w:qFormat/>
    <w:rPr>
      <w:rFonts w:cs="OpenSymbol"/>
    </w:rPr>
  </w:style>
  <w:style w:type="character" w:customStyle="1" w:styleId="ListLabel396">
    <w:name w:val="ListLabel 396"/>
    <w:qFormat/>
    <w:rPr>
      <w:rFonts w:cs="OpenSymbol"/>
    </w:rPr>
  </w:style>
  <w:style w:type="character" w:customStyle="1" w:styleId="ListLabel397">
    <w:name w:val="ListLabel 397"/>
    <w:qFormat/>
    <w:rPr>
      <w:rFonts w:cs="OpenSymbol"/>
    </w:rPr>
  </w:style>
  <w:style w:type="character" w:customStyle="1" w:styleId="ListLabel398">
    <w:name w:val="ListLabel 398"/>
    <w:qFormat/>
    <w:rPr>
      <w:rFonts w:cs="OpenSymbol"/>
    </w:rPr>
  </w:style>
  <w:style w:type="character" w:customStyle="1" w:styleId="ListLabel399">
    <w:name w:val="ListLabel 399"/>
    <w:qFormat/>
    <w:rPr>
      <w:rFonts w:cs="OpenSymbol"/>
    </w:rPr>
  </w:style>
  <w:style w:type="character" w:customStyle="1" w:styleId="ListLabel400">
    <w:name w:val="ListLabel 400"/>
    <w:qFormat/>
    <w:rPr>
      <w:rFonts w:ascii="Calibri" w:hAnsi="Calibri" w:cs="OpenSymbol"/>
      <w:b w:val="0"/>
      <w:sz w:val="20"/>
    </w:rPr>
  </w:style>
  <w:style w:type="character" w:customStyle="1" w:styleId="ListLabel401">
    <w:name w:val="ListLabel 401"/>
    <w:qFormat/>
    <w:rPr>
      <w:rFonts w:cs="OpenSymbol"/>
    </w:rPr>
  </w:style>
  <w:style w:type="character" w:customStyle="1" w:styleId="ListLabel402">
    <w:name w:val="ListLabel 402"/>
    <w:qFormat/>
    <w:rPr>
      <w:rFonts w:cs="OpenSymbol"/>
    </w:rPr>
  </w:style>
  <w:style w:type="character" w:customStyle="1" w:styleId="ListLabel403">
    <w:name w:val="ListLabel 403"/>
    <w:qFormat/>
    <w:rPr>
      <w:rFonts w:cs="OpenSymbol"/>
    </w:rPr>
  </w:style>
  <w:style w:type="character" w:customStyle="1" w:styleId="ListLabel404">
    <w:name w:val="ListLabel 404"/>
    <w:qFormat/>
    <w:rPr>
      <w:rFonts w:cs="OpenSymbol"/>
    </w:rPr>
  </w:style>
  <w:style w:type="character" w:customStyle="1" w:styleId="ListLabel405">
    <w:name w:val="ListLabel 405"/>
    <w:qFormat/>
    <w:rPr>
      <w:rFonts w:cs="OpenSymbol"/>
    </w:rPr>
  </w:style>
  <w:style w:type="character" w:customStyle="1" w:styleId="ListLabel406">
    <w:name w:val="ListLabel 406"/>
    <w:qFormat/>
    <w:rPr>
      <w:rFonts w:cs="OpenSymbol"/>
    </w:rPr>
  </w:style>
  <w:style w:type="character" w:customStyle="1" w:styleId="ListLabel407">
    <w:name w:val="ListLabel 407"/>
    <w:qFormat/>
    <w:rPr>
      <w:rFonts w:cs="OpenSymbol"/>
    </w:rPr>
  </w:style>
  <w:style w:type="character" w:customStyle="1" w:styleId="ListLabel408">
    <w:name w:val="ListLabel 408"/>
    <w:qFormat/>
    <w:rPr>
      <w:rFonts w:cs="OpenSymbol"/>
    </w:rPr>
  </w:style>
  <w:style w:type="character" w:customStyle="1" w:styleId="ListLabel409">
    <w:name w:val="ListLabel 409"/>
    <w:qFormat/>
    <w:rPr>
      <w:rFonts w:ascii="Calibri" w:hAnsi="Calibri" w:cs="OpenSymbol"/>
      <w:b w:val="0"/>
      <w:sz w:val="20"/>
    </w:rPr>
  </w:style>
  <w:style w:type="character" w:customStyle="1" w:styleId="ListLabel410">
    <w:name w:val="ListLabel 410"/>
    <w:qFormat/>
    <w:rPr>
      <w:rFonts w:cs="OpenSymbol"/>
    </w:rPr>
  </w:style>
  <w:style w:type="character" w:customStyle="1" w:styleId="ListLabel411">
    <w:name w:val="ListLabel 411"/>
    <w:qFormat/>
    <w:rPr>
      <w:rFonts w:cs="OpenSymbol"/>
    </w:rPr>
  </w:style>
  <w:style w:type="character" w:customStyle="1" w:styleId="ListLabel412">
    <w:name w:val="ListLabel 412"/>
    <w:qFormat/>
    <w:rPr>
      <w:rFonts w:cs="OpenSymbol"/>
    </w:rPr>
  </w:style>
  <w:style w:type="character" w:customStyle="1" w:styleId="ListLabel413">
    <w:name w:val="ListLabel 413"/>
    <w:qFormat/>
    <w:rPr>
      <w:rFonts w:cs="OpenSymbol"/>
    </w:rPr>
  </w:style>
  <w:style w:type="character" w:customStyle="1" w:styleId="ListLabel414">
    <w:name w:val="ListLabel 414"/>
    <w:qFormat/>
    <w:rPr>
      <w:rFonts w:cs="OpenSymbol"/>
    </w:rPr>
  </w:style>
  <w:style w:type="character" w:customStyle="1" w:styleId="ListLabel415">
    <w:name w:val="ListLabel 415"/>
    <w:qFormat/>
    <w:rPr>
      <w:rFonts w:cs="OpenSymbol"/>
    </w:rPr>
  </w:style>
  <w:style w:type="character" w:customStyle="1" w:styleId="ListLabel416">
    <w:name w:val="ListLabel 416"/>
    <w:qFormat/>
    <w:rPr>
      <w:rFonts w:cs="OpenSymbol"/>
    </w:rPr>
  </w:style>
  <w:style w:type="character" w:customStyle="1" w:styleId="ListLabel417">
    <w:name w:val="ListLabel 417"/>
    <w:qFormat/>
    <w:rPr>
      <w:rFonts w:cs="OpenSymbol"/>
    </w:rPr>
  </w:style>
  <w:style w:type="character" w:customStyle="1" w:styleId="ListLabel418">
    <w:name w:val="ListLabel 418"/>
    <w:qFormat/>
    <w:rPr>
      <w:rFonts w:ascii="Calibri" w:hAnsi="Calibri" w:cs="OpenSymbol"/>
      <w:b w:val="0"/>
      <w:sz w:val="20"/>
    </w:rPr>
  </w:style>
  <w:style w:type="character" w:customStyle="1" w:styleId="ListLabel419">
    <w:name w:val="ListLabel 419"/>
    <w:qFormat/>
    <w:rPr>
      <w:rFonts w:cs="OpenSymbol"/>
    </w:rPr>
  </w:style>
  <w:style w:type="character" w:customStyle="1" w:styleId="ListLabel420">
    <w:name w:val="ListLabel 420"/>
    <w:qFormat/>
    <w:rPr>
      <w:rFonts w:cs="OpenSymbol"/>
    </w:rPr>
  </w:style>
  <w:style w:type="character" w:customStyle="1" w:styleId="ListLabel421">
    <w:name w:val="ListLabel 421"/>
    <w:qFormat/>
    <w:rPr>
      <w:rFonts w:cs="OpenSymbol"/>
    </w:rPr>
  </w:style>
  <w:style w:type="character" w:customStyle="1" w:styleId="ListLabel422">
    <w:name w:val="ListLabel 422"/>
    <w:qFormat/>
    <w:rPr>
      <w:rFonts w:cs="OpenSymbol"/>
    </w:rPr>
  </w:style>
  <w:style w:type="character" w:customStyle="1" w:styleId="ListLabel423">
    <w:name w:val="ListLabel 423"/>
    <w:qFormat/>
    <w:rPr>
      <w:rFonts w:cs="OpenSymbol"/>
    </w:rPr>
  </w:style>
  <w:style w:type="character" w:customStyle="1" w:styleId="ListLabel424">
    <w:name w:val="ListLabel 424"/>
    <w:qFormat/>
    <w:rPr>
      <w:rFonts w:cs="OpenSymbol"/>
    </w:rPr>
  </w:style>
  <w:style w:type="character" w:customStyle="1" w:styleId="ListLabel425">
    <w:name w:val="ListLabel 425"/>
    <w:qFormat/>
    <w:rPr>
      <w:rFonts w:cs="OpenSymbol"/>
    </w:rPr>
  </w:style>
  <w:style w:type="character" w:customStyle="1" w:styleId="ListLabel426">
    <w:name w:val="ListLabel 426"/>
    <w:qFormat/>
    <w:rPr>
      <w:rFonts w:cs="OpenSymbol"/>
    </w:rPr>
  </w:style>
  <w:style w:type="character" w:customStyle="1" w:styleId="ListLabel427">
    <w:name w:val="ListLabel 427"/>
    <w:qFormat/>
    <w:rPr>
      <w:rFonts w:ascii="Calibri" w:hAnsi="Calibri" w:cs="OpenSymbol"/>
      <w:b w:val="0"/>
      <w:sz w:val="20"/>
    </w:rPr>
  </w:style>
  <w:style w:type="character" w:customStyle="1" w:styleId="ListLabel428">
    <w:name w:val="ListLabel 428"/>
    <w:qFormat/>
    <w:rPr>
      <w:rFonts w:cs="OpenSymbol"/>
    </w:rPr>
  </w:style>
  <w:style w:type="character" w:customStyle="1" w:styleId="ListLabel429">
    <w:name w:val="ListLabel 429"/>
    <w:qFormat/>
    <w:rPr>
      <w:rFonts w:cs="OpenSymbol"/>
    </w:rPr>
  </w:style>
  <w:style w:type="character" w:customStyle="1" w:styleId="ListLabel430">
    <w:name w:val="ListLabel 430"/>
    <w:qFormat/>
    <w:rPr>
      <w:rFonts w:cs="OpenSymbol"/>
    </w:rPr>
  </w:style>
  <w:style w:type="character" w:customStyle="1" w:styleId="ListLabel431">
    <w:name w:val="ListLabel 431"/>
    <w:qFormat/>
    <w:rPr>
      <w:rFonts w:cs="OpenSymbol"/>
    </w:rPr>
  </w:style>
  <w:style w:type="character" w:customStyle="1" w:styleId="ListLabel432">
    <w:name w:val="ListLabel 432"/>
    <w:qFormat/>
    <w:rPr>
      <w:rFonts w:cs="OpenSymbol"/>
    </w:rPr>
  </w:style>
  <w:style w:type="character" w:customStyle="1" w:styleId="ListLabel433">
    <w:name w:val="ListLabel 433"/>
    <w:qFormat/>
    <w:rPr>
      <w:rFonts w:cs="OpenSymbol"/>
    </w:rPr>
  </w:style>
  <w:style w:type="character" w:customStyle="1" w:styleId="ListLabel434">
    <w:name w:val="ListLabel 434"/>
    <w:qFormat/>
    <w:rPr>
      <w:rFonts w:cs="OpenSymbol"/>
    </w:rPr>
  </w:style>
  <w:style w:type="character" w:customStyle="1" w:styleId="ListLabel435">
    <w:name w:val="ListLabel 435"/>
    <w:qFormat/>
    <w:rPr>
      <w:rFonts w:cs="OpenSymbol"/>
    </w:rPr>
  </w:style>
  <w:style w:type="character" w:customStyle="1" w:styleId="ListLabel436">
    <w:name w:val="ListLabel 436"/>
    <w:qFormat/>
    <w:rPr>
      <w:rFonts w:ascii="Calibri" w:hAnsi="Calibri" w:cs="OpenSymbol"/>
      <w:b w:val="0"/>
      <w:sz w:val="20"/>
    </w:rPr>
  </w:style>
  <w:style w:type="character" w:customStyle="1" w:styleId="ListLabel437">
    <w:name w:val="ListLabel 437"/>
    <w:qFormat/>
    <w:rPr>
      <w:rFonts w:cs="OpenSymbol"/>
    </w:rPr>
  </w:style>
  <w:style w:type="character" w:customStyle="1" w:styleId="ListLabel438">
    <w:name w:val="ListLabel 438"/>
    <w:qFormat/>
    <w:rPr>
      <w:rFonts w:cs="OpenSymbol"/>
    </w:rPr>
  </w:style>
  <w:style w:type="character" w:customStyle="1" w:styleId="ListLabel439">
    <w:name w:val="ListLabel 439"/>
    <w:qFormat/>
    <w:rPr>
      <w:rFonts w:cs="OpenSymbol"/>
    </w:rPr>
  </w:style>
  <w:style w:type="character" w:customStyle="1" w:styleId="ListLabel440">
    <w:name w:val="ListLabel 440"/>
    <w:qFormat/>
    <w:rPr>
      <w:rFonts w:cs="OpenSymbol"/>
    </w:rPr>
  </w:style>
  <w:style w:type="character" w:customStyle="1" w:styleId="ListLabel441">
    <w:name w:val="ListLabel 441"/>
    <w:qFormat/>
    <w:rPr>
      <w:rFonts w:cs="OpenSymbol"/>
    </w:rPr>
  </w:style>
  <w:style w:type="character" w:customStyle="1" w:styleId="ListLabel442">
    <w:name w:val="ListLabel 442"/>
    <w:qFormat/>
    <w:rPr>
      <w:rFonts w:cs="OpenSymbol"/>
    </w:rPr>
  </w:style>
  <w:style w:type="character" w:customStyle="1" w:styleId="ListLabel443">
    <w:name w:val="ListLabel 443"/>
    <w:qFormat/>
    <w:rPr>
      <w:rFonts w:cs="OpenSymbol"/>
    </w:rPr>
  </w:style>
  <w:style w:type="character" w:customStyle="1" w:styleId="ListLabel444">
    <w:name w:val="ListLabel 444"/>
    <w:qFormat/>
    <w:rPr>
      <w:rFonts w:cs="OpenSymbol"/>
    </w:rPr>
  </w:style>
  <w:style w:type="character" w:customStyle="1" w:styleId="ListLabel445">
    <w:name w:val="ListLabel 445"/>
    <w:qFormat/>
    <w:rPr>
      <w:rFonts w:ascii="Calibri" w:hAnsi="Calibri" w:cs="OpenSymbol"/>
      <w:b w:val="0"/>
      <w:sz w:val="20"/>
    </w:rPr>
  </w:style>
  <w:style w:type="character" w:customStyle="1" w:styleId="ListLabel446">
    <w:name w:val="ListLabel 446"/>
    <w:qFormat/>
    <w:rPr>
      <w:rFonts w:cs="OpenSymbol"/>
    </w:rPr>
  </w:style>
  <w:style w:type="character" w:customStyle="1" w:styleId="ListLabel447">
    <w:name w:val="ListLabel 447"/>
    <w:qFormat/>
    <w:rPr>
      <w:rFonts w:cs="OpenSymbol"/>
    </w:rPr>
  </w:style>
  <w:style w:type="character" w:customStyle="1" w:styleId="ListLabel448">
    <w:name w:val="ListLabel 448"/>
    <w:qFormat/>
    <w:rPr>
      <w:rFonts w:cs="OpenSymbol"/>
    </w:rPr>
  </w:style>
  <w:style w:type="character" w:customStyle="1" w:styleId="ListLabel449">
    <w:name w:val="ListLabel 449"/>
    <w:qFormat/>
    <w:rPr>
      <w:rFonts w:cs="OpenSymbol"/>
    </w:rPr>
  </w:style>
  <w:style w:type="character" w:customStyle="1" w:styleId="ListLabel450">
    <w:name w:val="ListLabel 450"/>
    <w:qFormat/>
    <w:rPr>
      <w:rFonts w:cs="OpenSymbol"/>
    </w:rPr>
  </w:style>
  <w:style w:type="character" w:customStyle="1" w:styleId="ListLabel451">
    <w:name w:val="ListLabel 451"/>
    <w:qFormat/>
    <w:rPr>
      <w:rFonts w:cs="OpenSymbol"/>
    </w:rPr>
  </w:style>
  <w:style w:type="character" w:customStyle="1" w:styleId="ListLabel452">
    <w:name w:val="ListLabel 452"/>
    <w:qFormat/>
    <w:rPr>
      <w:rFonts w:cs="OpenSymbol"/>
    </w:rPr>
  </w:style>
  <w:style w:type="character" w:customStyle="1" w:styleId="ListLabel453">
    <w:name w:val="ListLabel 453"/>
    <w:qFormat/>
    <w:rPr>
      <w:rFonts w:cs="OpenSymbol"/>
    </w:rPr>
  </w:style>
  <w:style w:type="character" w:customStyle="1" w:styleId="ListLabel454">
    <w:name w:val="ListLabel 454"/>
    <w:qFormat/>
    <w:rPr>
      <w:rFonts w:ascii="Calibri" w:hAnsi="Calibri" w:cs="OpenSymbol"/>
      <w:b w:val="0"/>
      <w:sz w:val="20"/>
    </w:rPr>
  </w:style>
  <w:style w:type="character" w:customStyle="1" w:styleId="ListLabel455">
    <w:name w:val="ListLabel 455"/>
    <w:qFormat/>
    <w:rPr>
      <w:rFonts w:cs="OpenSymbol"/>
    </w:rPr>
  </w:style>
  <w:style w:type="character" w:customStyle="1" w:styleId="ListLabel456">
    <w:name w:val="ListLabel 456"/>
    <w:qFormat/>
    <w:rPr>
      <w:rFonts w:cs="OpenSymbol"/>
    </w:rPr>
  </w:style>
  <w:style w:type="character" w:customStyle="1" w:styleId="ListLabel457">
    <w:name w:val="ListLabel 457"/>
    <w:qFormat/>
    <w:rPr>
      <w:rFonts w:cs="OpenSymbol"/>
    </w:rPr>
  </w:style>
  <w:style w:type="character" w:customStyle="1" w:styleId="ListLabel458">
    <w:name w:val="ListLabel 458"/>
    <w:qFormat/>
    <w:rPr>
      <w:rFonts w:cs="OpenSymbol"/>
    </w:rPr>
  </w:style>
  <w:style w:type="character" w:customStyle="1" w:styleId="ListLabel459">
    <w:name w:val="ListLabel 459"/>
    <w:qFormat/>
    <w:rPr>
      <w:rFonts w:cs="OpenSymbol"/>
    </w:rPr>
  </w:style>
  <w:style w:type="character" w:customStyle="1" w:styleId="ListLabel460">
    <w:name w:val="ListLabel 460"/>
    <w:qFormat/>
    <w:rPr>
      <w:rFonts w:cs="OpenSymbol"/>
    </w:rPr>
  </w:style>
  <w:style w:type="character" w:customStyle="1" w:styleId="ListLabel461">
    <w:name w:val="ListLabel 461"/>
    <w:qFormat/>
    <w:rPr>
      <w:rFonts w:cs="OpenSymbol"/>
    </w:rPr>
  </w:style>
  <w:style w:type="character" w:customStyle="1" w:styleId="ListLabel462">
    <w:name w:val="ListLabel 462"/>
    <w:qFormat/>
    <w:rPr>
      <w:rFonts w:cs="OpenSymbol"/>
    </w:rPr>
  </w:style>
  <w:style w:type="character" w:customStyle="1" w:styleId="ListLabel463">
    <w:name w:val="ListLabel 463"/>
    <w:qFormat/>
    <w:rPr>
      <w:rFonts w:ascii="Calibri" w:hAnsi="Calibri" w:cs="OpenSymbol"/>
      <w:b w:val="0"/>
      <w:sz w:val="20"/>
    </w:rPr>
  </w:style>
  <w:style w:type="character" w:customStyle="1" w:styleId="ListLabel464">
    <w:name w:val="ListLabel 464"/>
    <w:qFormat/>
    <w:rPr>
      <w:rFonts w:cs="OpenSymbol"/>
    </w:rPr>
  </w:style>
  <w:style w:type="character" w:customStyle="1" w:styleId="ListLabel465">
    <w:name w:val="ListLabel 465"/>
    <w:qFormat/>
    <w:rPr>
      <w:rFonts w:cs="OpenSymbol"/>
    </w:rPr>
  </w:style>
  <w:style w:type="character" w:customStyle="1" w:styleId="ListLabel466">
    <w:name w:val="ListLabel 466"/>
    <w:qFormat/>
    <w:rPr>
      <w:rFonts w:cs="OpenSymbol"/>
    </w:rPr>
  </w:style>
  <w:style w:type="character" w:customStyle="1" w:styleId="ListLabel467">
    <w:name w:val="ListLabel 467"/>
    <w:qFormat/>
    <w:rPr>
      <w:rFonts w:cs="OpenSymbol"/>
    </w:rPr>
  </w:style>
  <w:style w:type="character" w:customStyle="1" w:styleId="ListLabel468">
    <w:name w:val="ListLabel 468"/>
    <w:qFormat/>
    <w:rPr>
      <w:rFonts w:cs="OpenSymbol"/>
    </w:rPr>
  </w:style>
  <w:style w:type="character" w:customStyle="1" w:styleId="ListLabel469">
    <w:name w:val="ListLabel 469"/>
    <w:qFormat/>
    <w:rPr>
      <w:rFonts w:cs="OpenSymbol"/>
    </w:rPr>
  </w:style>
  <w:style w:type="character" w:customStyle="1" w:styleId="ListLabel470">
    <w:name w:val="ListLabel 470"/>
    <w:qFormat/>
    <w:rPr>
      <w:rFonts w:cs="OpenSymbol"/>
    </w:rPr>
  </w:style>
  <w:style w:type="character" w:customStyle="1" w:styleId="ListLabel471">
    <w:name w:val="ListLabel 471"/>
    <w:qFormat/>
    <w:rPr>
      <w:rFonts w:cs="OpenSymbol"/>
    </w:rPr>
  </w:style>
  <w:style w:type="character" w:customStyle="1" w:styleId="ListLabel472">
    <w:name w:val="ListLabel 472"/>
    <w:qFormat/>
    <w:rPr>
      <w:rFonts w:ascii="Calibri" w:hAnsi="Calibri" w:cs="OpenSymbol"/>
      <w:b w:val="0"/>
      <w:sz w:val="20"/>
    </w:rPr>
  </w:style>
  <w:style w:type="character" w:customStyle="1" w:styleId="ListLabel473">
    <w:name w:val="ListLabel 473"/>
    <w:qFormat/>
    <w:rPr>
      <w:rFonts w:cs="OpenSymbol"/>
    </w:rPr>
  </w:style>
  <w:style w:type="character" w:customStyle="1" w:styleId="ListLabel474">
    <w:name w:val="ListLabel 474"/>
    <w:qFormat/>
    <w:rPr>
      <w:rFonts w:cs="OpenSymbol"/>
    </w:rPr>
  </w:style>
  <w:style w:type="character" w:customStyle="1" w:styleId="ListLabel475">
    <w:name w:val="ListLabel 475"/>
    <w:qFormat/>
    <w:rPr>
      <w:rFonts w:cs="OpenSymbol"/>
    </w:rPr>
  </w:style>
  <w:style w:type="character" w:customStyle="1" w:styleId="ListLabel476">
    <w:name w:val="ListLabel 476"/>
    <w:qFormat/>
    <w:rPr>
      <w:rFonts w:cs="OpenSymbol"/>
    </w:rPr>
  </w:style>
  <w:style w:type="character" w:customStyle="1" w:styleId="ListLabel477">
    <w:name w:val="ListLabel 477"/>
    <w:qFormat/>
    <w:rPr>
      <w:rFonts w:cs="OpenSymbol"/>
    </w:rPr>
  </w:style>
  <w:style w:type="character" w:customStyle="1" w:styleId="ListLabel478">
    <w:name w:val="ListLabel 478"/>
    <w:qFormat/>
    <w:rPr>
      <w:rFonts w:cs="OpenSymbol"/>
    </w:rPr>
  </w:style>
  <w:style w:type="character" w:customStyle="1" w:styleId="ListLabel479">
    <w:name w:val="ListLabel 479"/>
    <w:qFormat/>
    <w:rPr>
      <w:rFonts w:cs="OpenSymbol"/>
    </w:rPr>
  </w:style>
  <w:style w:type="character" w:customStyle="1" w:styleId="ListLabel480">
    <w:name w:val="ListLabel 480"/>
    <w:qFormat/>
    <w:rPr>
      <w:rFonts w:cs="OpenSymbol"/>
    </w:rPr>
  </w:style>
  <w:style w:type="character" w:customStyle="1" w:styleId="ListLabel481">
    <w:name w:val="ListLabel 481"/>
    <w:qFormat/>
    <w:rPr>
      <w:rFonts w:ascii="Calibri" w:hAnsi="Calibri" w:cs="OpenSymbol"/>
      <w:b w:val="0"/>
      <w:sz w:val="20"/>
    </w:rPr>
  </w:style>
  <w:style w:type="character" w:customStyle="1" w:styleId="ListLabel482">
    <w:name w:val="ListLabel 482"/>
    <w:qFormat/>
    <w:rPr>
      <w:rFonts w:cs="OpenSymbol"/>
    </w:rPr>
  </w:style>
  <w:style w:type="character" w:customStyle="1" w:styleId="ListLabel483">
    <w:name w:val="ListLabel 483"/>
    <w:qFormat/>
    <w:rPr>
      <w:rFonts w:cs="OpenSymbol"/>
    </w:rPr>
  </w:style>
  <w:style w:type="character" w:customStyle="1" w:styleId="ListLabel484">
    <w:name w:val="ListLabel 484"/>
    <w:qFormat/>
    <w:rPr>
      <w:rFonts w:cs="OpenSymbol"/>
    </w:rPr>
  </w:style>
  <w:style w:type="character" w:customStyle="1" w:styleId="ListLabel485">
    <w:name w:val="ListLabel 485"/>
    <w:qFormat/>
    <w:rPr>
      <w:rFonts w:cs="OpenSymbol"/>
    </w:rPr>
  </w:style>
  <w:style w:type="character" w:customStyle="1" w:styleId="ListLabel486">
    <w:name w:val="ListLabel 486"/>
    <w:qFormat/>
    <w:rPr>
      <w:rFonts w:cs="OpenSymbol"/>
    </w:rPr>
  </w:style>
  <w:style w:type="character" w:customStyle="1" w:styleId="ListLabel487">
    <w:name w:val="ListLabel 487"/>
    <w:qFormat/>
    <w:rPr>
      <w:rFonts w:cs="OpenSymbol"/>
    </w:rPr>
  </w:style>
  <w:style w:type="character" w:customStyle="1" w:styleId="ListLabel488">
    <w:name w:val="ListLabel 488"/>
    <w:qFormat/>
    <w:rPr>
      <w:rFonts w:cs="OpenSymbol"/>
    </w:rPr>
  </w:style>
  <w:style w:type="character" w:customStyle="1" w:styleId="ListLabel489">
    <w:name w:val="ListLabel 489"/>
    <w:qFormat/>
    <w:rPr>
      <w:rFonts w:cs="OpenSymbol"/>
    </w:rPr>
  </w:style>
  <w:style w:type="character" w:customStyle="1" w:styleId="ListLabel490">
    <w:name w:val="ListLabel 490"/>
    <w:qFormat/>
    <w:rPr>
      <w:rFonts w:ascii="Calibri" w:hAnsi="Calibri" w:cs="OpenSymbol"/>
      <w:b w:val="0"/>
      <w:sz w:val="20"/>
    </w:rPr>
  </w:style>
  <w:style w:type="character" w:customStyle="1" w:styleId="ListLabel491">
    <w:name w:val="ListLabel 491"/>
    <w:qFormat/>
    <w:rPr>
      <w:rFonts w:cs="OpenSymbol"/>
    </w:rPr>
  </w:style>
  <w:style w:type="character" w:customStyle="1" w:styleId="ListLabel492">
    <w:name w:val="ListLabel 492"/>
    <w:qFormat/>
    <w:rPr>
      <w:rFonts w:cs="OpenSymbol"/>
    </w:rPr>
  </w:style>
  <w:style w:type="character" w:customStyle="1" w:styleId="ListLabel493">
    <w:name w:val="ListLabel 493"/>
    <w:qFormat/>
    <w:rPr>
      <w:rFonts w:cs="OpenSymbol"/>
    </w:rPr>
  </w:style>
  <w:style w:type="character" w:customStyle="1" w:styleId="ListLabel494">
    <w:name w:val="ListLabel 494"/>
    <w:qFormat/>
    <w:rPr>
      <w:rFonts w:cs="OpenSymbol"/>
    </w:rPr>
  </w:style>
  <w:style w:type="character" w:customStyle="1" w:styleId="ListLabel495">
    <w:name w:val="ListLabel 495"/>
    <w:qFormat/>
    <w:rPr>
      <w:rFonts w:cs="OpenSymbol"/>
    </w:rPr>
  </w:style>
  <w:style w:type="character" w:customStyle="1" w:styleId="ListLabel496">
    <w:name w:val="ListLabel 496"/>
    <w:qFormat/>
    <w:rPr>
      <w:rFonts w:cs="OpenSymbol"/>
    </w:rPr>
  </w:style>
  <w:style w:type="character" w:customStyle="1" w:styleId="ListLabel497">
    <w:name w:val="ListLabel 497"/>
    <w:qFormat/>
    <w:rPr>
      <w:rFonts w:cs="OpenSymbol"/>
    </w:rPr>
  </w:style>
  <w:style w:type="character" w:customStyle="1" w:styleId="ListLabel498">
    <w:name w:val="ListLabel 498"/>
    <w:qFormat/>
    <w:rPr>
      <w:rFonts w:cs="OpenSymbol"/>
    </w:rPr>
  </w:style>
  <w:style w:type="character" w:customStyle="1" w:styleId="ListLabel499">
    <w:name w:val="ListLabel 499"/>
    <w:qFormat/>
    <w:rPr>
      <w:rFonts w:ascii="Calibri" w:hAnsi="Calibri" w:cs="OpenSymbol"/>
      <w:b w:val="0"/>
      <w:sz w:val="20"/>
    </w:rPr>
  </w:style>
  <w:style w:type="character" w:customStyle="1" w:styleId="ListLabel500">
    <w:name w:val="ListLabel 500"/>
    <w:qFormat/>
    <w:rPr>
      <w:rFonts w:cs="OpenSymbol"/>
    </w:rPr>
  </w:style>
  <w:style w:type="character" w:customStyle="1" w:styleId="ListLabel501">
    <w:name w:val="ListLabel 501"/>
    <w:qFormat/>
    <w:rPr>
      <w:rFonts w:cs="OpenSymbol"/>
    </w:rPr>
  </w:style>
  <w:style w:type="character" w:customStyle="1" w:styleId="ListLabel502">
    <w:name w:val="ListLabel 502"/>
    <w:qFormat/>
    <w:rPr>
      <w:rFonts w:cs="OpenSymbol"/>
    </w:rPr>
  </w:style>
  <w:style w:type="character" w:customStyle="1" w:styleId="ListLabel503">
    <w:name w:val="ListLabel 503"/>
    <w:qFormat/>
    <w:rPr>
      <w:rFonts w:cs="OpenSymbol"/>
    </w:rPr>
  </w:style>
  <w:style w:type="character" w:customStyle="1" w:styleId="ListLabel504">
    <w:name w:val="ListLabel 504"/>
    <w:qFormat/>
    <w:rPr>
      <w:rFonts w:cs="OpenSymbol"/>
    </w:rPr>
  </w:style>
  <w:style w:type="character" w:customStyle="1" w:styleId="ListLabel505">
    <w:name w:val="ListLabel 505"/>
    <w:qFormat/>
    <w:rPr>
      <w:rFonts w:cs="OpenSymbol"/>
    </w:rPr>
  </w:style>
  <w:style w:type="character" w:customStyle="1" w:styleId="ListLabel506">
    <w:name w:val="ListLabel 506"/>
    <w:qFormat/>
    <w:rPr>
      <w:rFonts w:cs="OpenSymbol"/>
    </w:rPr>
  </w:style>
  <w:style w:type="character" w:customStyle="1" w:styleId="ListLabel507">
    <w:name w:val="ListLabel 507"/>
    <w:qFormat/>
    <w:rPr>
      <w:rFonts w:cs="OpenSymbol"/>
    </w:rPr>
  </w:style>
  <w:style w:type="character" w:customStyle="1" w:styleId="ListLabel508">
    <w:name w:val="ListLabel 508"/>
    <w:qFormat/>
    <w:rPr>
      <w:rFonts w:ascii="Calibri" w:hAnsi="Calibri" w:cs="OpenSymbol"/>
      <w:b w:val="0"/>
      <w:sz w:val="20"/>
    </w:rPr>
  </w:style>
  <w:style w:type="character" w:customStyle="1" w:styleId="ListLabel509">
    <w:name w:val="ListLabel 509"/>
    <w:qFormat/>
    <w:rPr>
      <w:rFonts w:cs="OpenSymbol"/>
    </w:rPr>
  </w:style>
  <w:style w:type="character" w:customStyle="1" w:styleId="ListLabel510">
    <w:name w:val="ListLabel 510"/>
    <w:qFormat/>
    <w:rPr>
      <w:rFonts w:cs="OpenSymbol"/>
    </w:rPr>
  </w:style>
  <w:style w:type="character" w:customStyle="1" w:styleId="ListLabel511">
    <w:name w:val="ListLabel 511"/>
    <w:qFormat/>
    <w:rPr>
      <w:rFonts w:cs="OpenSymbol"/>
    </w:rPr>
  </w:style>
  <w:style w:type="character" w:customStyle="1" w:styleId="ListLabel512">
    <w:name w:val="ListLabel 512"/>
    <w:qFormat/>
    <w:rPr>
      <w:rFonts w:cs="OpenSymbol"/>
    </w:rPr>
  </w:style>
  <w:style w:type="character" w:customStyle="1" w:styleId="ListLabel513">
    <w:name w:val="ListLabel 513"/>
    <w:qFormat/>
    <w:rPr>
      <w:rFonts w:cs="OpenSymbol"/>
    </w:rPr>
  </w:style>
  <w:style w:type="character" w:customStyle="1" w:styleId="ListLabel514">
    <w:name w:val="ListLabel 514"/>
    <w:qFormat/>
    <w:rPr>
      <w:rFonts w:cs="OpenSymbol"/>
    </w:rPr>
  </w:style>
  <w:style w:type="character" w:customStyle="1" w:styleId="ListLabel515">
    <w:name w:val="ListLabel 515"/>
    <w:qFormat/>
    <w:rPr>
      <w:rFonts w:cs="OpenSymbol"/>
    </w:rPr>
  </w:style>
  <w:style w:type="character" w:customStyle="1" w:styleId="ListLabel516">
    <w:name w:val="ListLabel 516"/>
    <w:qFormat/>
    <w:rPr>
      <w:rFonts w:cs="OpenSymbol"/>
    </w:rPr>
  </w:style>
  <w:style w:type="character" w:customStyle="1" w:styleId="ListLabel517">
    <w:name w:val="ListLabel 517"/>
    <w:qFormat/>
    <w:rPr>
      <w:rFonts w:ascii="Calibri" w:hAnsi="Calibri" w:cs="OpenSymbol"/>
      <w:b w:val="0"/>
      <w:sz w:val="20"/>
    </w:rPr>
  </w:style>
  <w:style w:type="character" w:customStyle="1" w:styleId="ListLabel518">
    <w:name w:val="ListLabel 518"/>
    <w:qFormat/>
    <w:rPr>
      <w:rFonts w:cs="OpenSymbol"/>
    </w:rPr>
  </w:style>
  <w:style w:type="character" w:customStyle="1" w:styleId="ListLabel519">
    <w:name w:val="ListLabel 519"/>
    <w:qFormat/>
    <w:rPr>
      <w:rFonts w:cs="OpenSymbol"/>
    </w:rPr>
  </w:style>
  <w:style w:type="character" w:customStyle="1" w:styleId="ListLabel520">
    <w:name w:val="ListLabel 520"/>
    <w:qFormat/>
    <w:rPr>
      <w:rFonts w:cs="OpenSymbol"/>
    </w:rPr>
  </w:style>
  <w:style w:type="character" w:customStyle="1" w:styleId="ListLabel521">
    <w:name w:val="ListLabel 521"/>
    <w:qFormat/>
    <w:rPr>
      <w:rFonts w:cs="OpenSymbol"/>
    </w:rPr>
  </w:style>
  <w:style w:type="character" w:customStyle="1" w:styleId="ListLabel522">
    <w:name w:val="ListLabel 522"/>
    <w:qFormat/>
    <w:rPr>
      <w:rFonts w:cs="OpenSymbol"/>
    </w:rPr>
  </w:style>
  <w:style w:type="character" w:customStyle="1" w:styleId="ListLabel523">
    <w:name w:val="ListLabel 523"/>
    <w:qFormat/>
    <w:rPr>
      <w:rFonts w:cs="OpenSymbol"/>
    </w:rPr>
  </w:style>
  <w:style w:type="character" w:customStyle="1" w:styleId="ListLabel524">
    <w:name w:val="ListLabel 524"/>
    <w:qFormat/>
    <w:rPr>
      <w:rFonts w:cs="OpenSymbol"/>
    </w:rPr>
  </w:style>
  <w:style w:type="character" w:customStyle="1" w:styleId="ListLabel525">
    <w:name w:val="ListLabel 525"/>
    <w:qFormat/>
    <w:rPr>
      <w:rFonts w:cs="OpenSymbol"/>
    </w:rPr>
  </w:style>
  <w:style w:type="character" w:customStyle="1" w:styleId="ListLabel526">
    <w:name w:val="ListLabel 526"/>
    <w:qFormat/>
    <w:rPr>
      <w:rFonts w:ascii="Calibri" w:hAnsi="Calibri" w:cs="OpenSymbol"/>
      <w:b w:val="0"/>
      <w:sz w:val="20"/>
    </w:rPr>
  </w:style>
  <w:style w:type="character" w:customStyle="1" w:styleId="ListLabel527">
    <w:name w:val="ListLabel 527"/>
    <w:qFormat/>
    <w:rPr>
      <w:rFonts w:cs="OpenSymbol"/>
    </w:rPr>
  </w:style>
  <w:style w:type="character" w:customStyle="1" w:styleId="ListLabel528">
    <w:name w:val="ListLabel 528"/>
    <w:qFormat/>
    <w:rPr>
      <w:rFonts w:cs="OpenSymbol"/>
    </w:rPr>
  </w:style>
  <w:style w:type="character" w:customStyle="1" w:styleId="ListLabel529">
    <w:name w:val="ListLabel 529"/>
    <w:qFormat/>
    <w:rPr>
      <w:rFonts w:cs="OpenSymbol"/>
    </w:rPr>
  </w:style>
  <w:style w:type="character" w:customStyle="1" w:styleId="ListLabel530">
    <w:name w:val="ListLabel 530"/>
    <w:qFormat/>
    <w:rPr>
      <w:rFonts w:cs="OpenSymbol"/>
    </w:rPr>
  </w:style>
  <w:style w:type="character" w:customStyle="1" w:styleId="ListLabel531">
    <w:name w:val="ListLabel 531"/>
    <w:qFormat/>
    <w:rPr>
      <w:rFonts w:cs="OpenSymbol"/>
    </w:rPr>
  </w:style>
  <w:style w:type="character" w:customStyle="1" w:styleId="ListLabel532">
    <w:name w:val="ListLabel 532"/>
    <w:qFormat/>
    <w:rPr>
      <w:rFonts w:cs="OpenSymbol"/>
    </w:rPr>
  </w:style>
  <w:style w:type="character" w:customStyle="1" w:styleId="ListLabel533">
    <w:name w:val="ListLabel 533"/>
    <w:qFormat/>
    <w:rPr>
      <w:rFonts w:cs="OpenSymbol"/>
    </w:rPr>
  </w:style>
  <w:style w:type="character" w:customStyle="1" w:styleId="ListLabel534">
    <w:name w:val="ListLabel 534"/>
    <w:qFormat/>
    <w:rPr>
      <w:rFonts w:cs="OpenSymbol"/>
    </w:rPr>
  </w:style>
  <w:style w:type="character" w:customStyle="1" w:styleId="ListLabel535">
    <w:name w:val="ListLabel 535"/>
    <w:qFormat/>
    <w:rPr>
      <w:rFonts w:ascii="Calibri" w:hAnsi="Calibri" w:cs="OpenSymbol"/>
      <w:b w:val="0"/>
      <w:sz w:val="20"/>
    </w:rPr>
  </w:style>
  <w:style w:type="character" w:customStyle="1" w:styleId="ListLabel536">
    <w:name w:val="ListLabel 536"/>
    <w:qFormat/>
    <w:rPr>
      <w:rFonts w:cs="OpenSymbol"/>
    </w:rPr>
  </w:style>
  <w:style w:type="character" w:customStyle="1" w:styleId="ListLabel537">
    <w:name w:val="ListLabel 537"/>
    <w:qFormat/>
    <w:rPr>
      <w:rFonts w:cs="OpenSymbol"/>
    </w:rPr>
  </w:style>
  <w:style w:type="character" w:customStyle="1" w:styleId="ListLabel538">
    <w:name w:val="ListLabel 538"/>
    <w:qFormat/>
    <w:rPr>
      <w:rFonts w:cs="OpenSymbol"/>
    </w:rPr>
  </w:style>
  <w:style w:type="character" w:customStyle="1" w:styleId="ListLabel539">
    <w:name w:val="ListLabel 539"/>
    <w:qFormat/>
    <w:rPr>
      <w:rFonts w:cs="OpenSymbol"/>
    </w:rPr>
  </w:style>
  <w:style w:type="character" w:customStyle="1" w:styleId="ListLabel540">
    <w:name w:val="ListLabel 540"/>
    <w:qFormat/>
    <w:rPr>
      <w:rFonts w:cs="OpenSymbol"/>
    </w:rPr>
  </w:style>
  <w:style w:type="character" w:customStyle="1" w:styleId="ListLabel541">
    <w:name w:val="ListLabel 541"/>
    <w:qFormat/>
    <w:rPr>
      <w:rFonts w:cs="OpenSymbol"/>
    </w:rPr>
  </w:style>
  <w:style w:type="character" w:customStyle="1" w:styleId="ListLabel542">
    <w:name w:val="ListLabel 542"/>
    <w:qFormat/>
    <w:rPr>
      <w:rFonts w:cs="OpenSymbol"/>
    </w:rPr>
  </w:style>
  <w:style w:type="character" w:customStyle="1" w:styleId="ListLabel543">
    <w:name w:val="ListLabel 543"/>
    <w:qFormat/>
    <w:rPr>
      <w:rFonts w:cs="OpenSymbol"/>
    </w:rPr>
  </w:style>
  <w:style w:type="character" w:customStyle="1" w:styleId="ListLabel544">
    <w:name w:val="ListLabel 544"/>
    <w:qFormat/>
    <w:rPr>
      <w:rFonts w:ascii="Calibri" w:hAnsi="Calibri" w:cs="OpenSymbol"/>
      <w:b w:val="0"/>
    </w:rPr>
  </w:style>
  <w:style w:type="character" w:customStyle="1" w:styleId="ListLabel545">
    <w:name w:val="ListLabel 545"/>
    <w:qFormat/>
    <w:rPr>
      <w:rFonts w:cs="OpenSymbol"/>
    </w:rPr>
  </w:style>
  <w:style w:type="character" w:customStyle="1" w:styleId="ListLabel546">
    <w:name w:val="ListLabel 546"/>
    <w:qFormat/>
    <w:rPr>
      <w:rFonts w:cs="OpenSymbol"/>
    </w:rPr>
  </w:style>
  <w:style w:type="character" w:customStyle="1" w:styleId="ListLabel547">
    <w:name w:val="ListLabel 547"/>
    <w:qFormat/>
    <w:rPr>
      <w:rFonts w:cs="OpenSymbol"/>
    </w:rPr>
  </w:style>
  <w:style w:type="character" w:customStyle="1" w:styleId="ListLabel548">
    <w:name w:val="ListLabel 548"/>
    <w:qFormat/>
    <w:rPr>
      <w:rFonts w:cs="OpenSymbol"/>
    </w:rPr>
  </w:style>
  <w:style w:type="character" w:customStyle="1" w:styleId="ListLabel549">
    <w:name w:val="ListLabel 549"/>
    <w:qFormat/>
    <w:rPr>
      <w:rFonts w:cs="OpenSymbol"/>
    </w:rPr>
  </w:style>
  <w:style w:type="character" w:customStyle="1" w:styleId="ListLabel550">
    <w:name w:val="ListLabel 550"/>
    <w:qFormat/>
    <w:rPr>
      <w:rFonts w:cs="OpenSymbol"/>
    </w:rPr>
  </w:style>
  <w:style w:type="character" w:customStyle="1" w:styleId="ListLabel551">
    <w:name w:val="ListLabel 551"/>
    <w:qFormat/>
    <w:rPr>
      <w:rFonts w:cs="OpenSymbol"/>
    </w:rPr>
  </w:style>
  <w:style w:type="character" w:customStyle="1" w:styleId="ListLabel552">
    <w:name w:val="ListLabel 552"/>
    <w:qFormat/>
    <w:rPr>
      <w:rFonts w:cs="OpenSymbol"/>
    </w:rPr>
  </w:style>
  <w:style w:type="character" w:customStyle="1" w:styleId="ListLabel553">
    <w:name w:val="ListLabel 553"/>
    <w:qFormat/>
    <w:rPr>
      <w:rFonts w:ascii="Calibri" w:hAnsi="Calibri" w:cs="OpenSymbol"/>
      <w:b w:val="0"/>
    </w:rPr>
  </w:style>
  <w:style w:type="character" w:customStyle="1" w:styleId="ListLabel554">
    <w:name w:val="ListLabel 554"/>
    <w:qFormat/>
    <w:rPr>
      <w:rFonts w:cs="OpenSymbol"/>
    </w:rPr>
  </w:style>
  <w:style w:type="character" w:customStyle="1" w:styleId="ListLabel555">
    <w:name w:val="ListLabel 555"/>
    <w:qFormat/>
    <w:rPr>
      <w:rFonts w:cs="OpenSymbol"/>
    </w:rPr>
  </w:style>
  <w:style w:type="character" w:customStyle="1" w:styleId="ListLabel556">
    <w:name w:val="ListLabel 556"/>
    <w:qFormat/>
    <w:rPr>
      <w:rFonts w:cs="OpenSymbol"/>
    </w:rPr>
  </w:style>
  <w:style w:type="character" w:customStyle="1" w:styleId="ListLabel557">
    <w:name w:val="ListLabel 557"/>
    <w:qFormat/>
    <w:rPr>
      <w:rFonts w:cs="OpenSymbol"/>
    </w:rPr>
  </w:style>
  <w:style w:type="character" w:customStyle="1" w:styleId="ListLabel558">
    <w:name w:val="ListLabel 558"/>
    <w:qFormat/>
    <w:rPr>
      <w:rFonts w:cs="OpenSymbol"/>
    </w:rPr>
  </w:style>
  <w:style w:type="character" w:customStyle="1" w:styleId="ListLabel559">
    <w:name w:val="ListLabel 559"/>
    <w:qFormat/>
    <w:rPr>
      <w:rFonts w:cs="OpenSymbol"/>
    </w:rPr>
  </w:style>
  <w:style w:type="character" w:customStyle="1" w:styleId="ListLabel560">
    <w:name w:val="ListLabel 560"/>
    <w:qFormat/>
    <w:rPr>
      <w:rFonts w:cs="OpenSymbol"/>
    </w:rPr>
  </w:style>
  <w:style w:type="character" w:customStyle="1" w:styleId="ListLabel561">
    <w:name w:val="ListLabel 561"/>
    <w:qFormat/>
    <w:rPr>
      <w:rFonts w:cs="OpenSymbol"/>
    </w:rPr>
  </w:style>
  <w:style w:type="character" w:customStyle="1" w:styleId="ListLabel562">
    <w:name w:val="ListLabel 562"/>
    <w:qFormat/>
    <w:rPr>
      <w:rFonts w:ascii="Calibri" w:hAnsi="Calibri" w:cs="OpenSymbol"/>
      <w:b w:val="0"/>
    </w:rPr>
  </w:style>
  <w:style w:type="character" w:customStyle="1" w:styleId="ListLabel563">
    <w:name w:val="ListLabel 563"/>
    <w:qFormat/>
    <w:rPr>
      <w:rFonts w:cs="OpenSymbol"/>
    </w:rPr>
  </w:style>
  <w:style w:type="character" w:customStyle="1" w:styleId="ListLabel564">
    <w:name w:val="ListLabel 564"/>
    <w:qFormat/>
    <w:rPr>
      <w:rFonts w:cs="OpenSymbol"/>
    </w:rPr>
  </w:style>
  <w:style w:type="character" w:customStyle="1" w:styleId="ListLabel565">
    <w:name w:val="ListLabel 565"/>
    <w:qFormat/>
    <w:rPr>
      <w:rFonts w:cs="OpenSymbol"/>
    </w:rPr>
  </w:style>
  <w:style w:type="character" w:customStyle="1" w:styleId="ListLabel566">
    <w:name w:val="ListLabel 566"/>
    <w:qFormat/>
    <w:rPr>
      <w:rFonts w:cs="OpenSymbol"/>
    </w:rPr>
  </w:style>
  <w:style w:type="character" w:customStyle="1" w:styleId="ListLabel567">
    <w:name w:val="ListLabel 567"/>
    <w:qFormat/>
    <w:rPr>
      <w:rFonts w:cs="OpenSymbol"/>
    </w:rPr>
  </w:style>
  <w:style w:type="character" w:customStyle="1" w:styleId="ListLabel568">
    <w:name w:val="ListLabel 568"/>
    <w:qFormat/>
    <w:rPr>
      <w:rFonts w:cs="OpenSymbol"/>
    </w:rPr>
  </w:style>
  <w:style w:type="character" w:customStyle="1" w:styleId="ListLabel569">
    <w:name w:val="ListLabel 569"/>
    <w:qFormat/>
    <w:rPr>
      <w:rFonts w:cs="OpenSymbol"/>
    </w:rPr>
  </w:style>
  <w:style w:type="character" w:customStyle="1" w:styleId="ListLabel570">
    <w:name w:val="ListLabel 570"/>
    <w:qFormat/>
    <w:rPr>
      <w:rFonts w:cs="OpenSymbol"/>
    </w:rPr>
  </w:style>
  <w:style w:type="character" w:customStyle="1" w:styleId="ListLabel571">
    <w:name w:val="ListLabel 571"/>
    <w:qFormat/>
    <w:rPr>
      <w:rFonts w:ascii="Calibri" w:hAnsi="Calibri" w:cs="OpenSymbol"/>
      <w:b w:val="0"/>
      <w:sz w:val="20"/>
    </w:rPr>
  </w:style>
  <w:style w:type="character" w:customStyle="1" w:styleId="ListLabel572">
    <w:name w:val="ListLabel 572"/>
    <w:qFormat/>
    <w:rPr>
      <w:rFonts w:cs="OpenSymbol"/>
    </w:rPr>
  </w:style>
  <w:style w:type="character" w:customStyle="1" w:styleId="ListLabel573">
    <w:name w:val="ListLabel 573"/>
    <w:qFormat/>
    <w:rPr>
      <w:rFonts w:cs="OpenSymbol"/>
    </w:rPr>
  </w:style>
  <w:style w:type="character" w:customStyle="1" w:styleId="ListLabel574">
    <w:name w:val="ListLabel 574"/>
    <w:qFormat/>
    <w:rPr>
      <w:rFonts w:cs="OpenSymbol"/>
    </w:rPr>
  </w:style>
  <w:style w:type="character" w:customStyle="1" w:styleId="ListLabel575">
    <w:name w:val="ListLabel 575"/>
    <w:qFormat/>
    <w:rPr>
      <w:rFonts w:cs="OpenSymbol"/>
    </w:rPr>
  </w:style>
  <w:style w:type="character" w:customStyle="1" w:styleId="ListLabel576">
    <w:name w:val="ListLabel 576"/>
    <w:qFormat/>
    <w:rPr>
      <w:rFonts w:cs="OpenSymbol"/>
    </w:rPr>
  </w:style>
  <w:style w:type="character" w:customStyle="1" w:styleId="ListLabel577">
    <w:name w:val="ListLabel 577"/>
    <w:qFormat/>
    <w:rPr>
      <w:rFonts w:cs="OpenSymbol"/>
    </w:rPr>
  </w:style>
  <w:style w:type="character" w:customStyle="1" w:styleId="ListLabel578">
    <w:name w:val="ListLabel 578"/>
    <w:qFormat/>
    <w:rPr>
      <w:rFonts w:cs="OpenSymbol"/>
    </w:rPr>
  </w:style>
  <w:style w:type="character" w:customStyle="1" w:styleId="ListLabel579">
    <w:name w:val="ListLabel 579"/>
    <w:qFormat/>
    <w:rPr>
      <w:rFonts w:cs="OpenSymbol"/>
    </w:rPr>
  </w:style>
  <w:style w:type="character" w:customStyle="1" w:styleId="ListLabel580">
    <w:name w:val="ListLabel 580"/>
    <w:qFormat/>
    <w:rPr>
      <w:rFonts w:ascii="Calibri" w:hAnsi="Calibri" w:cs="OpenSymbol"/>
      <w:b w:val="0"/>
      <w:sz w:val="20"/>
    </w:rPr>
  </w:style>
  <w:style w:type="character" w:customStyle="1" w:styleId="ListLabel581">
    <w:name w:val="ListLabel 581"/>
    <w:qFormat/>
    <w:rPr>
      <w:rFonts w:cs="OpenSymbol"/>
    </w:rPr>
  </w:style>
  <w:style w:type="character" w:customStyle="1" w:styleId="ListLabel582">
    <w:name w:val="ListLabel 582"/>
    <w:qFormat/>
    <w:rPr>
      <w:rFonts w:cs="OpenSymbol"/>
    </w:rPr>
  </w:style>
  <w:style w:type="character" w:customStyle="1" w:styleId="ListLabel583">
    <w:name w:val="ListLabel 583"/>
    <w:qFormat/>
    <w:rPr>
      <w:rFonts w:cs="OpenSymbol"/>
    </w:rPr>
  </w:style>
  <w:style w:type="character" w:customStyle="1" w:styleId="ListLabel584">
    <w:name w:val="ListLabel 584"/>
    <w:qFormat/>
    <w:rPr>
      <w:rFonts w:cs="OpenSymbol"/>
    </w:rPr>
  </w:style>
  <w:style w:type="character" w:customStyle="1" w:styleId="ListLabel585">
    <w:name w:val="ListLabel 585"/>
    <w:qFormat/>
    <w:rPr>
      <w:rFonts w:cs="OpenSymbol"/>
    </w:rPr>
  </w:style>
  <w:style w:type="character" w:customStyle="1" w:styleId="ListLabel586">
    <w:name w:val="ListLabel 586"/>
    <w:qFormat/>
    <w:rPr>
      <w:rFonts w:cs="OpenSymbol"/>
    </w:rPr>
  </w:style>
  <w:style w:type="character" w:customStyle="1" w:styleId="ListLabel587">
    <w:name w:val="ListLabel 587"/>
    <w:qFormat/>
    <w:rPr>
      <w:rFonts w:cs="OpenSymbol"/>
    </w:rPr>
  </w:style>
  <w:style w:type="character" w:customStyle="1" w:styleId="ListLabel588">
    <w:name w:val="ListLabel 588"/>
    <w:qFormat/>
    <w:rPr>
      <w:rFonts w:cs="OpenSymbol"/>
    </w:rPr>
  </w:style>
  <w:style w:type="character" w:customStyle="1" w:styleId="ListLabel589">
    <w:name w:val="ListLabel 589"/>
    <w:qFormat/>
    <w:rPr>
      <w:rFonts w:ascii="Calibri" w:hAnsi="Calibri" w:cs="OpenSymbol"/>
      <w:b w:val="0"/>
      <w:sz w:val="20"/>
    </w:rPr>
  </w:style>
  <w:style w:type="character" w:customStyle="1" w:styleId="ListLabel590">
    <w:name w:val="ListLabel 590"/>
    <w:qFormat/>
    <w:rPr>
      <w:rFonts w:cs="OpenSymbol"/>
    </w:rPr>
  </w:style>
  <w:style w:type="character" w:customStyle="1" w:styleId="ListLabel591">
    <w:name w:val="ListLabel 591"/>
    <w:qFormat/>
    <w:rPr>
      <w:rFonts w:cs="OpenSymbol"/>
    </w:rPr>
  </w:style>
  <w:style w:type="character" w:customStyle="1" w:styleId="ListLabel592">
    <w:name w:val="ListLabel 592"/>
    <w:qFormat/>
    <w:rPr>
      <w:rFonts w:cs="OpenSymbol"/>
    </w:rPr>
  </w:style>
  <w:style w:type="character" w:customStyle="1" w:styleId="ListLabel593">
    <w:name w:val="ListLabel 593"/>
    <w:qFormat/>
    <w:rPr>
      <w:rFonts w:cs="OpenSymbol"/>
    </w:rPr>
  </w:style>
  <w:style w:type="character" w:customStyle="1" w:styleId="ListLabel594">
    <w:name w:val="ListLabel 594"/>
    <w:qFormat/>
    <w:rPr>
      <w:rFonts w:cs="OpenSymbol"/>
    </w:rPr>
  </w:style>
  <w:style w:type="character" w:customStyle="1" w:styleId="ListLabel595">
    <w:name w:val="ListLabel 595"/>
    <w:qFormat/>
    <w:rPr>
      <w:rFonts w:cs="OpenSymbol"/>
    </w:rPr>
  </w:style>
  <w:style w:type="character" w:customStyle="1" w:styleId="ListLabel596">
    <w:name w:val="ListLabel 596"/>
    <w:qFormat/>
    <w:rPr>
      <w:rFonts w:cs="OpenSymbol"/>
    </w:rPr>
  </w:style>
  <w:style w:type="character" w:customStyle="1" w:styleId="ListLabel597">
    <w:name w:val="ListLabel 597"/>
    <w:qFormat/>
    <w:rPr>
      <w:rFonts w:cs="OpenSymbol"/>
    </w:rPr>
  </w:style>
  <w:style w:type="character" w:customStyle="1" w:styleId="ListLabel598">
    <w:name w:val="ListLabel 598"/>
    <w:qFormat/>
    <w:rPr>
      <w:rFonts w:ascii="Calibri" w:hAnsi="Calibri" w:cs="OpenSymbol"/>
      <w:b w:val="0"/>
      <w:sz w:val="20"/>
    </w:rPr>
  </w:style>
  <w:style w:type="character" w:customStyle="1" w:styleId="ListLabel599">
    <w:name w:val="ListLabel 599"/>
    <w:qFormat/>
    <w:rPr>
      <w:rFonts w:cs="OpenSymbol"/>
    </w:rPr>
  </w:style>
  <w:style w:type="character" w:customStyle="1" w:styleId="ListLabel600">
    <w:name w:val="ListLabel 600"/>
    <w:qFormat/>
    <w:rPr>
      <w:rFonts w:cs="OpenSymbol"/>
    </w:rPr>
  </w:style>
  <w:style w:type="character" w:customStyle="1" w:styleId="ListLabel601">
    <w:name w:val="ListLabel 601"/>
    <w:qFormat/>
    <w:rPr>
      <w:rFonts w:cs="OpenSymbol"/>
    </w:rPr>
  </w:style>
  <w:style w:type="character" w:customStyle="1" w:styleId="ListLabel602">
    <w:name w:val="ListLabel 602"/>
    <w:qFormat/>
    <w:rPr>
      <w:rFonts w:cs="OpenSymbol"/>
    </w:rPr>
  </w:style>
  <w:style w:type="character" w:customStyle="1" w:styleId="ListLabel603">
    <w:name w:val="ListLabel 603"/>
    <w:qFormat/>
    <w:rPr>
      <w:rFonts w:cs="OpenSymbol"/>
    </w:rPr>
  </w:style>
  <w:style w:type="character" w:customStyle="1" w:styleId="ListLabel604">
    <w:name w:val="ListLabel 604"/>
    <w:qFormat/>
    <w:rPr>
      <w:rFonts w:cs="OpenSymbol"/>
    </w:rPr>
  </w:style>
  <w:style w:type="character" w:customStyle="1" w:styleId="ListLabel605">
    <w:name w:val="ListLabel 605"/>
    <w:qFormat/>
    <w:rPr>
      <w:rFonts w:cs="OpenSymbol"/>
    </w:rPr>
  </w:style>
  <w:style w:type="character" w:customStyle="1" w:styleId="ListLabel606">
    <w:name w:val="ListLabel 606"/>
    <w:qFormat/>
    <w:rPr>
      <w:rFonts w:cs="OpenSymbol"/>
    </w:rPr>
  </w:style>
  <w:style w:type="character" w:customStyle="1" w:styleId="ListLabel607">
    <w:name w:val="ListLabel 607"/>
    <w:qFormat/>
    <w:rPr>
      <w:rFonts w:ascii="Calibri" w:hAnsi="Calibri" w:cs="OpenSymbol"/>
      <w:b w:val="0"/>
      <w:sz w:val="20"/>
    </w:rPr>
  </w:style>
  <w:style w:type="character" w:customStyle="1" w:styleId="ListLabel608">
    <w:name w:val="ListLabel 608"/>
    <w:qFormat/>
    <w:rPr>
      <w:rFonts w:cs="OpenSymbol"/>
    </w:rPr>
  </w:style>
  <w:style w:type="character" w:customStyle="1" w:styleId="ListLabel609">
    <w:name w:val="ListLabel 609"/>
    <w:qFormat/>
    <w:rPr>
      <w:rFonts w:cs="OpenSymbol"/>
    </w:rPr>
  </w:style>
  <w:style w:type="character" w:customStyle="1" w:styleId="ListLabel610">
    <w:name w:val="ListLabel 610"/>
    <w:qFormat/>
    <w:rPr>
      <w:rFonts w:cs="OpenSymbol"/>
    </w:rPr>
  </w:style>
  <w:style w:type="character" w:customStyle="1" w:styleId="ListLabel611">
    <w:name w:val="ListLabel 611"/>
    <w:qFormat/>
    <w:rPr>
      <w:rFonts w:cs="OpenSymbol"/>
    </w:rPr>
  </w:style>
  <w:style w:type="character" w:customStyle="1" w:styleId="ListLabel612">
    <w:name w:val="ListLabel 612"/>
    <w:qFormat/>
    <w:rPr>
      <w:rFonts w:cs="OpenSymbol"/>
    </w:rPr>
  </w:style>
  <w:style w:type="character" w:customStyle="1" w:styleId="ListLabel613">
    <w:name w:val="ListLabel 613"/>
    <w:qFormat/>
    <w:rPr>
      <w:rFonts w:cs="OpenSymbol"/>
    </w:rPr>
  </w:style>
  <w:style w:type="character" w:customStyle="1" w:styleId="ListLabel614">
    <w:name w:val="ListLabel 614"/>
    <w:qFormat/>
    <w:rPr>
      <w:rFonts w:cs="OpenSymbol"/>
    </w:rPr>
  </w:style>
  <w:style w:type="character" w:customStyle="1" w:styleId="ListLabel615">
    <w:name w:val="ListLabel 615"/>
    <w:qFormat/>
    <w:rPr>
      <w:rFonts w:cs="OpenSymbol"/>
    </w:rPr>
  </w:style>
  <w:style w:type="character" w:customStyle="1" w:styleId="ListLabel616">
    <w:name w:val="ListLabel 616"/>
    <w:qFormat/>
    <w:rPr>
      <w:rFonts w:ascii="Calibri" w:hAnsi="Calibri" w:cs="OpenSymbol"/>
      <w:b w:val="0"/>
      <w:sz w:val="20"/>
    </w:rPr>
  </w:style>
  <w:style w:type="character" w:customStyle="1" w:styleId="ListLabel617">
    <w:name w:val="ListLabel 617"/>
    <w:qFormat/>
    <w:rPr>
      <w:rFonts w:cs="OpenSymbol"/>
    </w:rPr>
  </w:style>
  <w:style w:type="character" w:customStyle="1" w:styleId="ListLabel618">
    <w:name w:val="ListLabel 618"/>
    <w:qFormat/>
    <w:rPr>
      <w:rFonts w:cs="OpenSymbol"/>
    </w:rPr>
  </w:style>
  <w:style w:type="character" w:customStyle="1" w:styleId="ListLabel619">
    <w:name w:val="ListLabel 619"/>
    <w:qFormat/>
    <w:rPr>
      <w:rFonts w:cs="OpenSymbol"/>
    </w:rPr>
  </w:style>
  <w:style w:type="character" w:customStyle="1" w:styleId="ListLabel620">
    <w:name w:val="ListLabel 620"/>
    <w:qFormat/>
    <w:rPr>
      <w:rFonts w:cs="OpenSymbol"/>
    </w:rPr>
  </w:style>
  <w:style w:type="character" w:customStyle="1" w:styleId="ListLabel621">
    <w:name w:val="ListLabel 621"/>
    <w:qFormat/>
    <w:rPr>
      <w:rFonts w:cs="OpenSymbol"/>
    </w:rPr>
  </w:style>
  <w:style w:type="character" w:customStyle="1" w:styleId="ListLabel622">
    <w:name w:val="ListLabel 622"/>
    <w:qFormat/>
    <w:rPr>
      <w:rFonts w:cs="OpenSymbol"/>
    </w:rPr>
  </w:style>
  <w:style w:type="character" w:customStyle="1" w:styleId="ListLabel623">
    <w:name w:val="ListLabel 623"/>
    <w:qFormat/>
    <w:rPr>
      <w:rFonts w:cs="OpenSymbol"/>
    </w:rPr>
  </w:style>
  <w:style w:type="character" w:customStyle="1" w:styleId="ListLabel624">
    <w:name w:val="ListLabel 624"/>
    <w:qFormat/>
    <w:rPr>
      <w:rFonts w:cs="OpenSymbol"/>
    </w:rPr>
  </w:style>
  <w:style w:type="character" w:customStyle="1" w:styleId="ListLabel625">
    <w:name w:val="ListLabel 625"/>
    <w:qFormat/>
    <w:rPr>
      <w:rFonts w:ascii="Calibri" w:hAnsi="Calibri" w:cs="OpenSymbol"/>
      <w:b w:val="0"/>
      <w:sz w:val="20"/>
    </w:rPr>
  </w:style>
  <w:style w:type="character" w:customStyle="1" w:styleId="ListLabel626">
    <w:name w:val="ListLabel 626"/>
    <w:qFormat/>
    <w:rPr>
      <w:rFonts w:cs="OpenSymbol"/>
    </w:rPr>
  </w:style>
  <w:style w:type="character" w:customStyle="1" w:styleId="ListLabel627">
    <w:name w:val="ListLabel 627"/>
    <w:qFormat/>
    <w:rPr>
      <w:rFonts w:cs="OpenSymbol"/>
    </w:rPr>
  </w:style>
  <w:style w:type="character" w:customStyle="1" w:styleId="ListLabel628">
    <w:name w:val="ListLabel 628"/>
    <w:qFormat/>
    <w:rPr>
      <w:rFonts w:cs="OpenSymbol"/>
    </w:rPr>
  </w:style>
  <w:style w:type="character" w:customStyle="1" w:styleId="ListLabel629">
    <w:name w:val="ListLabel 629"/>
    <w:qFormat/>
    <w:rPr>
      <w:rFonts w:cs="OpenSymbol"/>
    </w:rPr>
  </w:style>
  <w:style w:type="character" w:customStyle="1" w:styleId="ListLabel630">
    <w:name w:val="ListLabel 630"/>
    <w:qFormat/>
    <w:rPr>
      <w:rFonts w:cs="OpenSymbol"/>
    </w:rPr>
  </w:style>
  <w:style w:type="character" w:customStyle="1" w:styleId="ListLabel631">
    <w:name w:val="ListLabel 631"/>
    <w:qFormat/>
    <w:rPr>
      <w:rFonts w:cs="OpenSymbol"/>
    </w:rPr>
  </w:style>
  <w:style w:type="character" w:customStyle="1" w:styleId="ListLabel632">
    <w:name w:val="ListLabel 632"/>
    <w:qFormat/>
    <w:rPr>
      <w:rFonts w:cs="OpenSymbol"/>
    </w:rPr>
  </w:style>
  <w:style w:type="character" w:customStyle="1" w:styleId="ListLabel633">
    <w:name w:val="ListLabel 633"/>
    <w:qFormat/>
    <w:rPr>
      <w:rFonts w:cs="OpenSymbol"/>
    </w:rPr>
  </w:style>
  <w:style w:type="character" w:customStyle="1" w:styleId="ListLabel634">
    <w:name w:val="ListLabel 634"/>
    <w:qFormat/>
    <w:rPr>
      <w:rFonts w:ascii="Calibri" w:hAnsi="Calibri" w:cs="OpenSymbol"/>
      <w:b w:val="0"/>
      <w:sz w:val="20"/>
    </w:rPr>
  </w:style>
  <w:style w:type="character" w:customStyle="1" w:styleId="ListLabel635">
    <w:name w:val="ListLabel 635"/>
    <w:qFormat/>
    <w:rPr>
      <w:rFonts w:cs="OpenSymbol"/>
    </w:rPr>
  </w:style>
  <w:style w:type="character" w:customStyle="1" w:styleId="ListLabel636">
    <w:name w:val="ListLabel 636"/>
    <w:qFormat/>
    <w:rPr>
      <w:rFonts w:cs="OpenSymbol"/>
    </w:rPr>
  </w:style>
  <w:style w:type="character" w:customStyle="1" w:styleId="ListLabel637">
    <w:name w:val="ListLabel 637"/>
    <w:qFormat/>
    <w:rPr>
      <w:rFonts w:cs="OpenSymbol"/>
    </w:rPr>
  </w:style>
  <w:style w:type="character" w:customStyle="1" w:styleId="ListLabel638">
    <w:name w:val="ListLabel 638"/>
    <w:qFormat/>
    <w:rPr>
      <w:rFonts w:cs="OpenSymbol"/>
    </w:rPr>
  </w:style>
  <w:style w:type="character" w:customStyle="1" w:styleId="ListLabel639">
    <w:name w:val="ListLabel 639"/>
    <w:qFormat/>
    <w:rPr>
      <w:rFonts w:cs="OpenSymbol"/>
    </w:rPr>
  </w:style>
  <w:style w:type="character" w:customStyle="1" w:styleId="ListLabel640">
    <w:name w:val="ListLabel 640"/>
    <w:qFormat/>
    <w:rPr>
      <w:rFonts w:cs="OpenSymbol"/>
    </w:rPr>
  </w:style>
  <w:style w:type="character" w:customStyle="1" w:styleId="ListLabel641">
    <w:name w:val="ListLabel 641"/>
    <w:qFormat/>
    <w:rPr>
      <w:rFonts w:cs="OpenSymbol"/>
    </w:rPr>
  </w:style>
  <w:style w:type="character" w:customStyle="1" w:styleId="ListLabel642">
    <w:name w:val="ListLabel 642"/>
    <w:qFormat/>
    <w:rPr>
      <w:rFonts w:cs="OpenSymbol"/>
    </w:rPr>
  </w:style>
  <w:style w:type="character" w:customStyle="1" w:styleId="ListLabel643">
    <w:name w:val="ListLabel 643"/>
    <w:qFormat/>
    <w:rPr>
      <w:rFonts w:ascii="Calibri" w:hAnsi="Calibri" w:cs="OpenSymbol"/>
      <w:b w:val="0"/>
      <w:sz w:val="20"/>
    </w:rPr>
  </w:style>
  <w:style w:type="character" w:customStyle="1" w:styleId="ListLabel644">
    <w:name w:val="ListLabel 644"/>
    <w:qFormat/>
    <w:rPr>
      <w:rFonts w:cs="OpenSymbol"/>
    </w:rPr>
  </w:style>
  <w:style w:type="character" w:customStyle="1" w:styleId="ListLabel645">
    <w:name w:val="ListLabel 645"/>
    <w:qFormat/>
    <w:rPr>
      <w:rFonts w:cs="OpenSymbol"/>
    </w:rPr>
  </w:style>
  <w:style w:type="character" w:customStyle="1" w:styleId="ListLabel646">
    <w:name w:val="ListLabel 646"/>
    <w:qFormat/>
    <w:rPr>
      <w:rFonts w:cs="OpenSymbol"/>
    </w:rPr>
  </w:style>
  <w:style w:type="character" w:customStyle="1" w:styleId="ListLabel647">
    <w:name w:val="ListLabel 647"/>
    <w:qFormat/>
    <w:rPr>
      <w:rFonts w:cs="OpenSymbol"/>
    </w:rPr>
  </w:style>
  <w:style w:type="character" w:customStyle="1" w:styleId="ListLabel648">
    <w:name w:val="ListLabel 648"/>
    <w:qFormat/>
    <w:rPr>
      <w:rFonts w:cs="OpenSymbol"/>
    </w:rPr>
  </w:style>
  <w:style w:type="character" w:customStyle="1" w:styleId="ListLabel649">
    <w:name w:val="ListLabel 649"/>
    <w:qFormat/>
    <w:rPr>
      <w:rFonts w:cs="OpenSymbol"/>
    </w:rPr>
  </w:style>
  <w:style w:type="character" w:customStyle="1" w:styleId="ListLabel650">
    <w:name w:val="ListLabel 650"/>
    <w:qFormat/>
    <w:rPr>
      <w:rFonts w:cs="OpenSymbol"/>
    </w:rPr>
  </w:style>
  <w:style w:type="character" w:customStyle="1" w:styleId="ListLabel651">
    <w:name w:val="ListLabel 651"/>
    <w:qFormat/>
    <w:rPr>
      <w:rFonts w:cs="OpenSymbol"/>
    </w:rPr>
  </w:style>
  <w:style w:type="character" w:customStyle="1" w:styleId="ListLabel652">
    <w:name w:val="ListLabel 652"/>
    <w:qFormat/>
    <w:rPr>
      <w:rFonts w:ascii="Calibri" w:hAnsi="Calibri" w:cs="OpenSymbol"/>
      <w:b w:val="0"/>
      <w:sz w:val="20"/>
    </w:rPr>
  </w:style>
  <w:style w:type="character" w:customStyle="1" w:styleId="ListLabel653">
    <w:name w:val="ListLabel 653"/>
    <w:qFormat/>
    <w:rPr>
      <w:rFonts w:cs="OpenSymbol"/>
    </w:rPr>
  </w:style>
  <w:style w:type="character" w:customStyle="1" w:styleId="ListLabel654">
    <w:name w:val="ListLabel 654"/>
    <w:qFormat/>
    <w:rPr>
      <w:rFonts w:cs="OpenSymbol"/>
    </w:rPr>
  </w:style>
  <w:style w:type="character" w:customStyle="1" w:styleId="ListLabel655">
    <w:name w:val="ListLabel 655"/>
    <w:qFormat/>
    <w:rPr>
      <w:rFonts w:cs="OpenSymbol"/>
    </w:rPr>
  </w:style>
  <w:style w:type="character" w:customStyle="1" w:styleId="ListLabel656">
    <w:name w:val="ListLabel 656"/>
    <w:qFormat/>
    <w:rPr>
      <w:rFonts w:cs="OpenSymbol"/>
    </w:rPr>
  </w:style>
  <w:style w:type="character" w:customStyle="1" w:styleId="ListLabel657">
    <w:name w:val="ListLabel 657"/>
    <w:qFormat/>
    <w:rPr>
      <w:rFonts w:cs="OpenSymbol"/>
    </w:rPr>
  </w:style>
  <w:style w:type="character" w:customStyle="1" w:styleId="ListLabel658">
    <w:name w:val="ListLabel 658"/>
    <w:qFormat/>
    <w:rPr>
      <w:rFonts w:cs="OpenSymbol"/>
    </w:rPr>
  </w:style>
  <w:style w:type="character" w:customStyle="1" w:styleId="ListLabel659">
    <w:name w:val="ListLabel 659"/>
    <w:qFormat/>
    <w:rPr>
      <w:rFonts w:cs="OpenSymbol"/>
    </w:rPr>
  </w:style>
  <w:style w:type="character" w:customStyle="1" w:styleId="ListLabel660">
    <w:name w:val="ListLabel 660"/>
    <w:qFormat/>
    <w:rPr>
      <w:rFonts w:cs="OpenSymbol"/>
    </w:rPr>
  </w:style>
  <w:style w:type="character" w:customStyle="1" w:styleId="ListLabel661">
    <w:name w:val="ListLabel 661"/>
    <w:qFormat/>
    <w:rPr>
      <w:rFonts w:ascii="Calibri" w:hAnsi="Calibri" w:cs="OpenSymbol"/>
      <w:b w:val="0"/>
      <w:sz w:val="20"/>
    </w:rPr>
  </w:style>
  <w:style w:type="character" w:customStyle="1" w:styleId="ListLabel662">
    <w:name w:val="ListLabel 662"/>
    <w:qFormat/>
    <w:rPr>
      <w:rFonts w:cs="OpenSymbol"/>
    </w:rPr>
  </w:style>
  <w:style w:type="character" w:customStyle="1" w:styleId="ListLabel663">
    <w:name w:val="ListLabel 663"/>
    <w:qFormat/>
    <w:rPr>
      <w:rFonts w:cs="OpenSymbol"/>
    </w:rPr>
  </w:style>
  <w:style w:type="character" w:customStyle="1" w:styleId="ListLabel664">
    <w:name w:val="ListLabel 664"/>
    <w:qFormat/>
    <w:rPr>
      <w:rFonts w:cs="OpenSymbol"/>
    </w:rPr>
  </w:style>
  <w:style w:type="character" w:customStyle="1" w:styleId="ListLabel665">
    <w:name w:val="ListLabel 665"/>
    <w:qFormat/>
    <w:rPr>
      <w:rFonts w:cs="OpenSymbol"/>
    </w:rPr>
  </w:style>
  <w:style w:type="character" w:customStyle="1" w:styleId="ListLabel666">
    <w:name w:val="ListLabel 666"/>
    <w:qFormat/>
    <w:rPr>
      <w:rFonts w:cs="OpenSymbol"/>
    </w:rPr>
  </w:style>
  <w:style w:type="character" w:customStyle="1" w:styleId="ListLabel667">
    <w:name w:val="ListLabel 667"/>
    <w:qFormat/>
    <w:rPr>
      <w:rFonts w:cs="OpenSymbol"/>
    </w:rPr>
  </w:style>
  <w:style w:type="character" w:customStyle="1" w:styleId="ListLabel668">
    <w:name w:val="ListLabel 668"/>
    <w:qFormat/>
    <w:rPr>
      <w:rFonts w:cs="OpenSymbol"/>
    </w:rPr>
  </w:style>
  <w:style w:type="character" w:customStyle="1" w:styleId="ListLabel669">
    <w:name w:val="ListLabel 669"/>
    <w:qFormat/>
    <w:rPr>
      <w:rFonts w:cs="OpenSymbol"/>
    </w:rPr>
  </w:style>
  <w:style w:type="character" w:customStyle="1" w:styleId="ListLabel670">
    <w:name w:val="ListLabel 670"/>
    <w:qFormat/>
    <w:rPr>
      <w:rFonts w:ascii="Calibri" w:hAnsi="Calibri" w:cs="OpenSymbol"/>
      <w:b w:val="0"/>
      <w:sz w:val="20"/>
    </w:rPr>
  </w:style>
  <w:style w:type="character" w:customStyle="1" w:styleId="ListLabel671">
    <w:name w:val="ListLabel 671"/>
    <w:qFormat/>
    <w:rPr>
      <w:rFonts w:cs="OpenSymbol"/>
    </w:rPr>
  </w:style>
  <w:style w:type="character" w:customStyle="1" w:styleId="ListLabel672">
    <w:name w:val="ListLabel 672"/>
    <w:qFormat/>
    <w:rPr>
      <w:rFonts w:cs="OpenSymbol"/>
    </w:rPr>
  </w:style>
  <w:style w:type="character" w:customStyle="1" w:styleId="ListLabel673">
    <w:name w:val="ListLabel 673"/>
    <w:qFormat/>
    <w:rPr>
      <w:rFonts w:cs="OpenSymbol"/>
    </w:rPr>
  </w:style>
  <w:style w:type="character" w:customStyle="1" w:styleId="ListLabel674">
    <w:name w:val="ListLabel 674"/>
    <w:qFormat/>
    <w:rPr>
      <w:rFonts w:cs="OpenSymbol"/>
    </w:rPr>
  </w:style>
  <w:style w:type="character" w:customStyle="1" w:styleId="ListLabel675">
    <w:name w:val="ListLabel 675"/>
    <w:qFormat/>
    <w:rPr>
      <w:rFonts w:cs="OpenSymbol"/>
    </w:rPr>
  </w:style>
  <w:style w:type="character" w:customStyle="1" w:styleId="ListLabel676">
    <w:name w:val="ListLabel 676"/>
    <w:qFormat/>
    <w:rPr>
      <w:rFonts w:cs="OpenSymbol"/>
    </w:rPr>
  </w:style>
  <w:style w:type="character" w:customStyle="1" w:styleId="ListLabel677">
    <w:name w:val="ListLabel 677"/>
    <w:qFormat/>
    <w:rPr>
      <w:rFonts w:cs="OpenSymbol"/>
    </w:rPr>
  </w:style>
  <w:style w:type="character" w:customStyle="1" w:styleId="ListLabel678">
    <w:name w:val="ListLabel 678"/>
    <w:qFormat/>
    <w:rPr>
      <w:rFonts w:cs="OpenSymbol"/>
    </w:rPr>
  </w:style>
  <w:style w:type="character" w:customStyle="1" w:styleId="ListLabel679">
    <w:name w:val="ListLabel 679"/>
    <w:qFormat/>
    <w:rPr>
      <w:rFonts w:ascii="Calibri" w:hAnsi="Calibri" w:cs="OpenSymbol"/>
      <w:b w:val="0"/>
      <w:sz w:val="20"/>
    </w:rPr>
  </w:style>
  <w:style w:type="character" w:customStyle="1" w:styleId="ListLabel680">
    <w:name w:val="ListLabel 680"/>
    <w:qFormat/>
    <w:rPr>
      <w:rFonts w:cs="OpenSymbol"/>
    </w:rPr>
  </w:style>
  <w:style w:type="character" w:customStyle="1" w:styleId="ListLabel681">
    <w:name w:val="ListLabel 681"/>
    <w:qFormat/>
    <w:rPr>
      <w:rFonts w:cs="OpenSymbol"/>
    </w:rPr>
  </w:style>
  <w:style w:type="character" w:customStyle="1" w:styleId="ListLabel682">
    <w:name w:val="ListLabel 682"/>
    <w:qFormat/>
    <w:rPr>
      <w:rFonts w:cs="OpenSymbol"/>
    </w:rPr>
  </w:style>
  <w:style w:type="character" w:customStyle="1" w:styleId="ListLabel683">
    <w:name w:val="ListLabel 683"/>
    <w:qFormat/>
    <w:rPr>
      <w:rFonts w:cs="OpenSymbol"/>
    </w:rPr>
  </w:style>
  <w:style w:type="character" w:customStyle="1" w:styleId="ListLabel684">
    <w:name w:val="ListLabel 684"/>
    <w:qFormat/>
    <w:rPr>
      <w:rFonts w:cs="OpenSymbol"/>
    </w:rPr>
  </w:style>
  <w:style w:type="character" w:customStyle="1" w:styleId="ListLabel685">
    <w:name w:val="ListLabel 685"/>
    <w:qFormat/>
    <w:rPr>
      <w:rFonts w:cs="OpenSymbol"/>
    </w:rPr>
  </w:style>
  <w:style w:type="character" w:customStyle="1" w:styleId="ListLabel686">
    <w:name w:val="ListLabel 686"/>
    <w:qFormat/>
    <w:rPr>
      <w:rFonts w:cs="OpenSymbol"/>
    </w:rPr>
  </w:style>
  <w:style w:type="character" w:customStyle="1" w:styleId="ListLabel687">
    <w:name w:val="ListLabel 687"/>
    <w:qFormat/>
    <w:rPr>
      <w:rFonts w:cs="OpenSymbol"/>
    </w:rPr>
  </w:style>
  <w:style w:type="character" w:customStyle="1" w:styleId="ListLabel688">
    <w:name w:val="ListLabel 688"/>
    <w:qFormat/>
    <w:rPr>
      <w:rFonts w:ascii="Calibri" w:hAnsi="Calibri" w:cs="OpenSymbol"/>
      <w:b w:val="0"/>
      <w:sz w:val="20"/>
    </w:rPr>
  </w:style>
  <w:style w:type="character" w:customStyle="1" w:styleId="ListLabel689">
    <w:name w:val="ListLabel 689"/>
    <w:qFormat/>
    <w:rPr>
      <w:rFonts w:cs="OpenSymbol"/>
    </w:rPr>
  </w:style>
  <w:style w:type="character" w:customStyle="1" w:styleId="ListLabel690">
    <w:name w:val="ListLabel 690"/>
    <w:qFormat/>
    <w:rPr>
      <w:rFonts w:cs="OpenSymbol"/>
    </w:rPr>
  </w:style>
  <w:style w:type="character" w:customStyle="1" w:styleId="ListLabel691">
    <w:name w:val="ListLabel 691"/>
    <w:qFormat/>
    <w:rPr>
      <w:rFonts w:cs="OpenSymbol"/>
    </w:rPr>
  </w:style>
  <w:style w:type="character" w:customStyle="1" w:styleId="ListLabel692">
    <w:name w:val="ListLabel 692"/>
    <w:qFormat/>
    <w:rPr>
      <w:rFonts w:cs="OpenSymbol"/>
    </w:rPr>
  </w:style>
  <w:style w:type="character" w:customStyle="1" w:styleId="ListLabel693">
    <w:name w:val="ListLabel 693"/>
    <w:qFormat/>
    <w:rPr>
      <w:rFonts w:cs="OpenSymbol"/>
    </w:rPr>
  </w:style>
  <w:style w:type="character" w:customStyle="1" w:styleId="ListLabel694">
    <w:name w:val="ListLabel 694"/>
    <w:qFormat/>
    <w:rPr>
      <w:rFonts w:cs="OpenSymbol"/>
    </w:rPr>
  </w:style>
  <w:style w:type="character" w:customStyle="1" w:styleId="ListLabel695">
    <w:name w:val="ListLabel 695"/>
    <w:qFormat/>
    <w:rPr>
      <w:rFonts w:cs="OpenSymbol"/>
    </w:rPr>
  </w:style>
  <w:style w:type="character" w:customStyle="1" w:styleId="ListLabel696">
    <w:name w:val="ListLabel 696"/>
    <w:qFormat/>
    <w:rPr>
      <w:rFonts w:cs="OpenSymbol"/>
    </w:rPr>
  </w:style>
  <w:style w:type="character" w:customStyle="1" w:styleId="ListLabel697">
    <w:name w:val="ListLabel 697"/>
    <w:qFormat/>
    <w:rPr>
      <w:rFonts w:ascii="Calibri" w:hAnsi="Calibri" w:cs="OpenSymbol"/>
      <w:b w:val="0"/>
      <w:sz w:val="20"/>
    </w:rPr>
  </w:style>
  <w:style w:type="character" w:customStyle="1" w:styleId="ListLabel698">
    <w:name w:val="ListLabel 698"/>
    <w:qFormat/>
    <w:rPr>
      <w:rFonts w:cs="OpenSymbol"/>
    </w:rPr>
  </w:style>
  <w:style w:type="character" w:customStyle="1" w:styleId="ListLabel699">
    <w:name w:val="ListLabel 699"/>
    <w:qFormat/>
    <w:rPr>
      <w:rFonts w:cs="OpenSymbol"/>
    </w:rPr>
  </w:style>
  <w:style w:type="character" w:customStyle="1" w:styleId="ListLabel700">
    <w:name w:val="ListLabel 700"/>
    <w:qFormat/>
    <w:rPr>
      <w:rFonts w:cs="OpenSymbol"/>
    </w:rPr>
  </w:style>
  <w:style w:type="character" w:customStyle="1" w:styleId="ListLabel701">
    <w:name w:val="ListLabel 701"/>
    <w:qFormat/>
    <w:rPr>
      <w:rFonts w:cs="OpenSymbol"/>
    </w:rPr>
  </w:style>
  <w:style w:type="character" w:customStyle="1" w:styleId="ListLabel702">
    <w:name w:val="ListLabel 702"/>
    <w:qFormat/>
    <w:rPr>
      <w:rFonts w:cs="OpenSymbol"/>
    </w:rPr>
  </w:style>
  <w:style w:type="character" w:customStyle="1" w:styleId="ListLabel703">
    <w:name w:val="ListLabel 703"/>
    <w:qFormat/>
    <w:rPr>
      <w:rFonts w:cs="OpenSymbol"/>
    </w:rPr>
  </w:style>
  <w:style w:type="character" w:customStyle="1" w:styleId="ListLabel704">
    <w:name w:val="ListLabel 704"/>
    <w:qFormat/>
    <w:rPr>
      <w:rFonts w:cs="OpenSymbol"/>
    </w:rPr>
  </w:style>
  <w:style w:type="character" w:customStyle="1" w:styleId="ListLabel705">
    <w:name w:val="ListLabel 705"/>
    <w:qFormat/>
    <w:rPr>
      <w:rFonts w:cs="OpenSymbol"/>
    </w:rPr>
  </w:style>
  <w:style w:type="character" w:customStyle="1" w:styleId="ListLabel706">
    <w:name w:val="ListLabel 706"/>
    <w:qFormat/>
    <w:rPr>
      <w:rFonts w:ascii="Calibri" w:hAnsi="Calibri" w:cs="OpenSymbol"/>
      <w:b w:val="0"/>
      <w:sz w:val="20"/>
    </w:rPr>
  </w:style>
  <w:style w:type="character" w:customStyle="1" w:styleId="ListLabel707">
    <w:name w:val="ListLabel 707"/>
    <w:qFormat/>
    <w:rPr>
      <w:rFonts w:cs="OpenSymbol"/>
    </w:rPr>
  </w:style>
  <w:style w:type="character" w:customStyle="1" w:styleId="ListLabel708">
    <w:name w:val="ListLabel 708"/>
    <w:qFormat/>
    <w:rPr>
      <w:rFonts w:cs="OpenSymbol"/>
    </w:rPr>
  </w:style>
  <w:style w:type="character" w:customStyle="1" w:styleId="ListLabel709">
    <w:name w:val="ListLabel 709"/>
    <w:qFormat/>
    <w:rPr>
      <w:rFonts w:cs="OpenSymbol"/>
    </w:rPr>
  </w:style>
  <w:style w:type="character" w:customStyle="1" w:styleId="ListLabel710">
    <w:name w:val="ListLabel 710"/>
    <w:qFormat/>
    <w:rPr>
      <w:rFonts w:cs="OpenSymbol"/>
    </w:rPr>
  </w:style>
  <w:style w:type="character" w:customStyle="1" w:styleId="ListLabel711">
    <w:name w:val="ListLabel 711"/>
    <w:qFormat/>
    <w:rPr>
      <w:rFonts w:cs="OpenSymbol"/>
    </w:rPr>
  </w:style>
  <w:style w:type="character" w:customStyle="1" w:styleId="ListLabel712">
    <w:name w:val="ListLabel 712"/>
    <w:qFormat/>
    <w:rPr>
      <w:rFonts w:cs="OpenSymbol"/>
    </w:rPr>
  </w:style>
  <w:style w:type="character" w:customStyle="1" w:styleId="ListLabel713">
    <w:name w:val="ListLabel 713"/>
    <w:qFormat/>
    <w:rPr>
      <w:rFonts w:cs="OpenSymbol"/>
    </w:rPr>
  </w:style>
  <w:style w:type="character" w:customStyle="1" w:styleId="ListLabel714">
    <w:name w:val="ListLabel 714"/>
    <w:qFormat/>
    <w:rPr>
      <w:rFonts w:cs="OpenSymbol"/>
    </w:rPr>
  </w:style>
  <w:style w:type="character" w:customStyle="1" w:styleId="ListLabel715">
    <w:name w:val="ListLabel 715"/>
    <w:qFormat/>
    <w:rPr>
      <w:rFonts w:ascii="Calibri" w:hAnsi="Calibri" w:cs="OpenSymbol"/>
      <w:b w:val="0"/>
      <w:sz w:val="20"/>
    </w:rPr>
  </w:style>
  <w:style w:type="character" w:customStyle="1" w:styleId="ListLabel716">
    <w:name w:val="ListLabel 716"/>
    <w:qFormat/>
    <w:rPr>
      <w:rFonts w:cs="OpenSymbol"/>
    </w:rPr>
  </w:style>
  <w:style w:type="character" w:customStyle="1" w:styleId="ListLabel717">
    <w:name w:val="ListLabel 717"/>
    <w:qFormat/>
    <w:rPr>
      <w:rFonts w:cs="OpenSymbol"/>
    </w:rPr>
  </w:style>
  <w:style w:type="character" w:customStyle="1" w:styleId="ListLabel718">
    <w:name w:val="ListLabel 718"/>
    <w:qFormat/>
    <w:rPr>
      <w:rFonts w:cs="OpenSymbol"/>
    </w:rPr>
  </w:style>
  <w:style w:type="character" w:customStyle="1" w:styleId="ListLabel719">
    <w:name w:val="ListLabel 719"/>
    <w:qFormat/>
    <w:rPr>
      <w:rFonts w:cs="OpenSymbol"/>
    </w:rPr>
  </w:style>
  <w:style w:type="character" w:customStyle="1" w:styleId="ListLabel720">
    <w:name w:val="ListLabel 720"/>
    <w:qFormat/>
    <w:rPr>
      <w:rFonts w:cs="OpenSymbol"/>
    </w:rPr>
  </w:style>
  <w:style w:type="character" w:customStyle="1" w:styleId="ListLabel721">
    <w:name w:val="ListLabel 721"/>
    <w:qFormat/>
    <w:rPr>
      <w:rFonts w:cs="OpenSymbol"/>
    </w:rPr>
  </w:style>
  <w:style w:type="character" w:customStyle="1" w:styleId="ListLabel722">
    <w:name w:val="ListLabel 722"/>
    <w:qFormat/>
    <w:rPr>
      <w:rFonts w:cs="OpenSymbol"/>
    </w:rPr>
  </w:style>
  <w:style w:type="character" w:customStyle="1" w:styleId="ListLabel723">
    <w:name w:val="ListLabel 723"/>
    <w:qFormat/>
    <w:rPr>
      <w:rFonts w:cs="OpenSymbol"/>
    </w:rPr>
  </w:style>
  <w:style w:type="character" w:customStyle="1" w:styleId="ListLabel724">
    <w:name w:val="ListLabel 724"/>
    <w:qFormat/>
    <w:rPr>
      <w:rFonts w:ascii="Calibri" w:hAnsi="Calibri" w:cs="OpenSymbol"/>
      <w:b w:val="0"/>
      <w:sz w:val="20"/>
    </w:rPr>
  </w:style>
  <w:style w:type="character" w:customStyle="1" w:styleId="ListLabel725">
    <w:name w:val="ListLabel 725"/>
    <w:qFormat/>
    <w:rPr>
      <w:rFonts w:cs="OpenSymbol"/>
    </w:rPr>
  </w:style>
  <w:style w:type="character" w:customStyle="1" w:styleId="ListLabel726">
    <w:name w:val="ListLabel 726"/>
    <w:qFormat/>
    <w:rPr>
      <w:rFonts w:cs="OpenSymbol"/>
    </w:rPr>
  </w:style>
  <w:style w:type="character" w:customStyle="1" w:styleId="ListLabel727">
    <w:name w:val="ListLabel 727"/>
    <w:qFormat/>
    <w:rPr>
      <w:rFonts w:cs="OpenSymbol"/>
    </w:rPr>
  </w:style>
  <w:style w:type="character" w:customStyle="1" w:styleId="ListLabel728">
    <w:name w:val="ListLabel 728"/>
    <w:qFormat/>
    <w:rPr>
      <w:rFonts w:cs="OpenSymbol"/>
    </w:rPr>
  </w:style>
  <w:style w:type="character" w:customStyle="1" w:styleId="ListLabel729">
    <w:name w:val="ListLabel 729"/>
    <w:qFormat/>
    <w:rPr>
      <w:rFonts w:cs="OpenSymbol"/>
    </w:rPr>
  </w:style>
  <w:style w:type="character" w:customStyle="1" w:styleId="ListLabel730">
    <w:name w:val="ListLabel 730"/>
    <w:qFormat/>
    <w:rPr>
      <w:rFonts w:cs="OpenSymbol"/>
    </w:rPr>
  </w:style>
  <w:style w:type="character" w:customStyle="1" w:styleId="ListLabel731">
    <w:name w:val="ListLabel 731"/>
    <w:qFormat/>
    <w:rPr>
      <w:rFonts w:cs="OpenSymbol"/>
    </w:rPr>
  </w:style>
  <w:style w:type="character" w:customStyle="1" w:styleId="ListLabel732">
    <w:name w:val="ListLabel 732"/>
    <w:qFormat/>
    <w:rPr>
      <w:rFonts w:cs="OpenSymbol"/>
    </w:rPr>
  </w:style>
  <w:style w:type="character" w:customStyle="1" w:styleId="ListLabel733">
    <w:name w:val="ListLabel 733"/>
    <w:qFormat/>
    <w:rPr>
      <w:rFonts w:ascii="Calibri" w:hAnsi="Calibri" w:cs="OpenSymbol"/>
      <w:b w:val="0"/>
      <w:sz w:val="20"/>
    </w:rPr>
  </w:style>
  <w:style w:type="character" w:customStyle="1" w:styleId="ListLabel734">
    <w:name w:val="ListLabel 734"/>
    <w:qFormat/>
    <w:rPr>
      <w:rFonts w:cs="OpenSymbol"/>
    </w:rPr>
  </w:style>
  <w:style w:type="character" w:customStyle="1" w:styleId="ListLabel735">
    <w:name w:val="ListLabel 735"/>
    <w:qFormat/>
    <w:rPr>
      <w:rFonts w:cs="OpenSymbol"/>
    </w:rPr>
  </w:style>
  <w:style w:type="character" w:customStyle="1" w:styleId="ListLabel736">
    <w:name w:val="ListLabel 736"/>
    <w:qFormat/>
    <w:rPr>
      <w:rFonts w:cs="OpenSymbol"/>
    </w:rPr>
  </w:style>
  <w:style w:type="character" w:customStyle="1" w:styleId="ListLabel737">
    <w:name w:val="ListLabel 737"/>
    <w:qFormat/>
    <w:rPr>
      <w:rFonts w:cs="OpenSymbol"/>
    </w:rPr>
  </w:style>
  <w:style w:type="character" w:customStyle="1" w:styleId="ListLabel738">
    <w:name w:val="ListLabel 738"/>
    <w:qFormat/>
    <w:rPr>
      <w:rFonts w:cs="OpenSymbol"/>
    </w:rPr>
  </w:style>
  <w:style w:type="character" w:customStyle="1" w:styleId="ListLabel739">
    <w:name w:val="ListLabel 739"/>
    <w:qFormat/>
    <w:rPr>
      <w:rFonts w:cs="OpenSymbol"/>
    </w:rPr>
  </w:style>
  <w:style w:type="character" w:customStyle="1" w:styleId="ListLabel740">
    <w:name w:val="ListLabel 740"/>
    <w:qFormat/>
    <w:rPr>
      <w:rFonts w:cs="OpenSymbol"/>
    </w:rPr>
  </w:style>
  <w:style w:type="character" w:customStyle="1" w:styleId="ListLabel741">
    <w:name w:val="ListLabel 741"/>
    <w:qFormat/>
    <w:rPr>
      <w:rFonts w:cs="OpenSymbol"/>
    </w:rPr>
  </w:style>
  <w:style w:type="character" w:customStyle="1" w:styleId="ListLabel742">
    <w:name w:val="ListLabel 742"/>
    <w:qFormat/>
    <w:rPr>
      <w:rFonts w:ascii="Calibri" w:hAnsi="Calibri" w:cs="OpenSymbol"/>
      <w:b w:val="0"/>
      <w:sz w:val="20"/>
    </w:rPr>
  </w:style>
  <w:style w:type="character" w:customStyle="1" w:styleId="ListLabel743">
    <w:name w:val="ListLabel 743"/>
    <w:qFormat/>
    <w:rPr>
      <w:rFonts w:cs="OpenSymbol"/>
    </w:rPr>
  </w:style>
  <w:style w:type="character" w:customStyle="1" w:styleId="ListLabel744">
    <w:name w:val="ListLabel 744"/>
    <w:qFormat/>
    <w:rPr>
      <w:rFonts w:cs="OpenSymbol"/>
    </w:rPr>
  </w:style>
  <w:style w:type="character" w:customStyle="1" w:styleId="ListLabel745">
    <w:name w:val="ListLabel 745"/>
    <w:qFormat/>
    <w:rPr>
      <w:rFonts w:cs="OpenSymbol"/>
    </w:rPr>
  </w:style>
  <w:style w:type="character" w:customStyle="1" w:styleId="ListLabel746">
    <w:name w:val="ListLabel 746"/>
    <w:qFormat/>
    <w:rPr>
      <w:rFonts w:cs="OpenSymbol"/>
    </w:rPr>
  </w:style>
  <w:style w:type="character" w:customStyle="1" w:styleId="ListLabel747">
    <w:name w:val="ListLabel 747"/>
    <w:qFormat/>
    <w:rPr>
      <w:rFonts w:cs="OpenSymbol"/>
    </w:rPr>
  </w:style>
  <w:style w:type="character" w:customStyle="1" w:styleId="ListLabel748">
    <w:name w:val="ListLabel 748"/>
    <w:qFormat/>
    <w:rPr>
      <w:rFonts w:cs="OpenSymbol"/>
    </w:rPr>
  </w:style>
  <w:style w:type="character" w:customStyle="1" w:styleId="ListLabel749">
    <w:name w:val="ListLabel 749"/>
    <w:qFormat/>
    <w:rPr>
      <w:rFonts w:cs="OpenSymbol"/>
    </w:rPr>
  </w:style>
  <w:style w:type="character" w:customStyle="1" w:styleId="ListLabel750">
    <w:name w:val="ListLabel 750"/>
    <w:qFormat/>
    <w:rPr>
      <w:rFonts w:cs="OpenSymbol"/>
    </w:rPr>
  </w:style>
  <w:style w:type="character" w:customStyle="1" w:styleId="ListLabel751">
    <w:name w:val="ListLabel 751"/>
    <w:qFormat/>
    <w:rPr>
      <w:rFonts w:ascii="Calibri" w:hAnsi="Calibri" w:cs="OpenSymbol"/>
      <w:b w:val="0"/>
      <w:sz w:val="20"/>
    </w:rPr>
  </w:style>
  <w:style w:type="character" w:customStyle="1" w:styleId="ListLabel752">
    <w:name w:val="ListLabel 752"/>
    <w:qFormat/>
    <w:rPr>
      <w:rFonts w:cs="OpenSymbol"/>
    </w:rPr>
  </w:style>
  <w:style w:type="character" w:customStyle="1" w:styleId="ListLabel753">
    <w:name w:val="ListLabel 753"/>
    <w:qFormat/>
    <w:rPr>
      <w:rFonts w:cs="OpenSymbol"/>
    </w:rPr>
  </w:style>
  <w:style w:type="character" w:customStyle="1" w:styleId="ListLabel754">
    <w:name w:val="ListLabel 754"/>
    <w:qFormat/>
    <w:rPr>
      <w:rFonts w:cs="OpenSymbol"/>
    </w:rPr>
  </w:style>
  <w:style w:type="character" w:customStyle="1" w:styleId="ListLabel755">
    <w:name w:val="ListLabel 755"/>
    <w:qFormat/>
    <w:rPr>
      <w:rFonts w:cs="OpenSymbol"/>
    </w:rPr>
  </w:style>
  <w:style w:type="character" w:customStyle="1" w:styleId="ListLabel756">
    <w:name w:val="ListLabel 756"/>
    <w:qFormat/>
    <w:rPr>
      <w:rFonts w:cs="OpenSymbol"/>
    </w:rPr>
  </w:style>
  <w:style w:type="character" w:customStyle="1" w:styleId="ListLabel757">
    <w:name w:val="ListLabel 757"/>
    <w:qFormat/>
    <w:rPr>
      <w:rFonts w:cs="OpenSymbol"/>
    </w:rPr>
  </w:style>
  <w:style w:type="character" w:customStyle="1" w:styleId="ListLabel758">
    <w:name w:val="ListLabel 758"/>
    <w:qFormat/>
    <w:rPr>
      <w:rFonts w:cs="OpenSymbol"/>
    </w:rPr>
  </w:style>
  <w:style w:type="character" w:customStyle="1" w:styleId="ListLabel759">
    <w:name w:val="ListLabel 759"/>
    <w:qFormat/>
    <w:rPr>
      <w:rFonts w:cs="OpenSymbol"/>
    </w:rPr>
  </w:style>
  <w:style w:type="character" w:customStyle="1" w:styleId="ListLabel760">
    <w:name w:val="ListLabel 760"/>
    <w:qFormat/>
    <w:rPr>
      <w:rFonts w:ascii="Calibri" w:hAnsi="Calibri" w:cs="OpenSymbol"/>
      <w:b w:val="0"/>
      <w:sz w:val="20"/>
    </w:rPr>
  </w:style>
  <w:style w:type="character" w:customStyle="1" w:styleId="ListLabel761">
    <w:name w:val="ListLabel 761"/>
    <w:qFormat/>
    <w:rPr>
      <w:rFonts w:cs="OpenSymbol"/>
    </w:rPr>
  </w:style>
  <w:style w:type="character" w:customStyle="1" w:styleId="ListLabel762">
    <w:name w:val="ListLabel 762"/>
    <w:qFormat/>
    <w:rPr>
      <w:rFonts w:cs="OpenSymbol"/>
    </w:rPr>
  </w:style>
  <w:style w:type="character" w:customStyle="1" w:styleId="ListLabel763">
    <w:name w:val="ListLabel 763"/>
    <w:qFormat/>
    <w:rPr>
      <w:rFonts w:cs="OpenSymbol"/>
    </w:rPr>
  </w:style>
  <w:style w:type="character" w:customStyle="1" w:styleId="ListLabel764">
    <w:name w:val="ListLabel 764"/>
    <w:qFormat/>
    <w:rPr>
      <w:rFonts w:cs="OpenSymbol"/>
    </w:rPr>
  </w:style>
  <w:style w:type="character" w:customStyle="1" w:styleId="ListLabel765">
    <w:name w:val="ListLabel 765"/>
    <w:qFormat/>
    <w:rPr>
      <w:rFonts w:cs="OpenSymbol"/>
    </w:rPr>
  </w:style>
  <w:style w:type="character" w:customStyle="1" w:styleId="ListLabel766">
    <w:name w:val="ListLabel 766"/>
    <w:qFormat/>
    <w:rPr>
      <w:rFonts w:cs="OpenSymbol"/>
    </w:rPr>
  </w:style>
  <w:style w:type="character" w:customStyle="1" w:styleId="ListLabel767">
    <w:name w:val="ListLabel 767"/>
    <w:qFormat/>
    <w:rPr>
      <w:rFonts w:cs="OpenSymbol"/>
    </w:rPr>
  </w:style>
  <w:style w:type="character" w:customStyle="1" w:styleId="ListLabel768">
    <w:name w:val="ListLabel 768"/>
    <w:qFormat/>
    <w:rPr>
      <w:rFonts w:cs="OpenSymbol"/>
    </w:rPr>
  </w:style>
  <w:style w:type="character" w:customStyle="1" w:styleId="ListLabel769">
    <w:name w:val="ListLabel 769"/>
    <w:qFormat/>
    <w:rPr>
      <w:rFonts w:ascii="Calibri" w:hAnsi="Calibri" w:cs="OpenSymbol"/>
      <w:b w:val="0"/>
      <w:sz w:val="20"/>
    </w:rPr>
  </w:style>
  <w:style w:type="character" w:customStyle="1" w:styleId="ListLabel770">
    <w:name w:val="ListLabel 770"/>
    <w:qFormat/>
    <w:rPr>
      <w:rFonts w:cs="OpenSymbol"/>
    </w:rPr>
  </w:style>
  <w:style w:type="character" w:customStyle="1" w:styleId="ListLabel771">
    <w:name w:val="ListLabel 771"/>
    <w:qFormat/>
    <w:rPr>
      <w:rFonts w:cs="OpenSymbol"/>
    </w:rPr>
  </w:style>
  <w:style w:type="character" w:customStyle="1" w:styleId="ListLabel772">
    <w:name w:val="ListLabel 772"/>
    <w:qFormat/>
    <w:rPr>
      <w:rFonts w:cs="OpenSymbol"/>
    </w:rPr>
  </w:style>
  <w:style w:type="character" w:customStyle="1" w:styleId="ListLabel773">
    <w:name w:val="ListLabel 773"/>
    <w:qFormat/>
    <w:rPr>
      <w:rFonts w:cs="OpenSymbol"/>
    </w:rPr>
  </w:style>
  <w:style w:type="character" w:customStyle="1" w:styleId="ListLabel774">
    <w:name w:val="ListLabel 774"/>
    <w:qFormat/>
    <w:rPr>
      <w:rFonts w:cs="OpenSymbol"/>
    </w:rPr>
  </w:style>
  <w:style w:type="character" w:customStyle="1" w:styleId="ListLabel775">
    <w:name w:val="ListLabel 775"/>
    <w:qFormat/>
    <w:rPr>
      <w:rFonts w:cs="OpenSymbol"/>
    </w:rPr>
  </w:style>
  <w:style w:type="character" w:customStyle="1" w:styleId="ListLabel776">
    <w:name w:val="ListLabel 776"/>
    <w:qFormat/>
    <w:rPr>
      <w:rFonts w:cs="OpenSymbol"/>
    </w:rPr>
  </w:style>
  <w:style w:type="character" w:customStyle="1" w:styleId="ListLabel777">
    <w:name w:val="ListLabel 777"/>
    <w:qFormat/>
    <w:rPr>
      <w:rFonts w:cs="OpenSymbol"/>
    </w:rPr>
  </w:style>
  <w:style w:type="character" w:customStyle="1" w:styleId="ListLabel778">
    <w:name w:val="ListLabel 778"/>
    <w:qFormat/>
    <w:rPr>
      <w:rFonts w:ascii="Calibri" w:hAnsi="Calibri" w:cs="OpenSymbol"/>
      <w:b w:val="0"/>
      <w:sz w:val="20"/>
    </w:rPr>
  </w:style>
  <w:style w:type="character" w:customStyle="1" w:styleId="ListLabel779">
    <w:name w:val="ListLabel 779"/>
    <w:qFormat/>
    <w:rPr>
      <w:rFonts w:cs="OpenSymbol"/>
    </w:rPr>
  </w:style>
  <w:style w:type="character" w:customStyle="1" w:styleId="ListLabel780">
    <w:name w:val="ListLabel 780"/>
    <w:qFormat/>
    <w:rPr>
      <w:rFonts w:cs="OpenSymbol"/>
    </w:rPr>
  </w:style>
  <w:style w:type="character" w:customStyle="1" w:styleId="ListLabel781">
    <w:name w:val="ListLabel 781"/>
    <w:qFormat/>
    <w:rPr>
      <w:rFonts w:cs="OpenSymbol"/>
    </w:rPr>
  </w:style>
  <w:style w:type="character" w:customStyle="1" w:styleId="ListLabel782">
    <w:name w:val="ListLabel 782"/>
    <w:qFormat/>
    <w:rPr>
      <w:rFonts w:cs="OpenSymbol"/>
    </w:rPr>
  </w:style>
  <w:style w:type="character" w:customStyle="1" w:styleId="ListLabel783">
    <w:name w:val="ListLabel 783"/>
    <w:qFormat/>
    <w:rPr>
      <w:rFonts w:cs="OpenSymbol"/>
    </w:rPr>
  </w:style>
  <w:style w:type="character" w:customStyle="1" w:styleId="ListLabel784">
    <w:name w:val="ListLabel 784"/>
    <w:qFormat/>
    <w:rPr>
      <w:rFonts w:cs="OpenSymbol"/>
    </w:rPr>
  </w:style>
  <w:style w:type="character" w:customStyle="1" w:styleId="ListLabel785">
    <w:name w:val="ListLabel 785"/>
    <w:qFormat/>
    <w:rPr>
      <w:rFonts w:cs="OpenSymbol"/>
    </w:rPr>
  </w:style>
  <w:style w:type="character" w:customStyle="1" w:styleId="ListLabel786">
    <w:name w:val="ListLabel 786"/>
    <w:qFormat/>
    <w:rPr>
      <w:rFonts w:cs="OpenSymbol"/>
    </w:rPr>
  </w:style>
  <w:style w:type="character" w:customStyle="1" w:styleId="ListLabel787">
    <w:name w:val="ListLabel 787"/>
    <w:qFormat/>
    <w:rPr>
      <w:rFonts w:ascii="Calibri" w:hAnsi="Calibri" w:cs="OpenSymbol"/>
      <w:b w:val="0"/>
      <w:sz w:val="20"/>
    </w:rPr>
  </w:style>
  <w:style w:type="character" w:customStyle="1" w:styleId="ListLabel788">
    <w:name w:val="ListLabel 788"/>
    <w:qFormat/>
    <w:rPr>
      <w:rFonts w:cs="OpenSymbol"/>
    </w:rPr>
  </w:style>
  <w:style w:type="character" w:customStyle="1" w:styleId="ListLabel789">
    <w:name w:val="ListLabel 789"/>
    <w:qFormat/>
    <w:rPr>
      <w:rFonts w:cs="OpenSymbol"/>
    </w:rPr>
  </w:style>
  <w:style w:type="character" w:customStyle="1" w:styleId="ListLabel790">
    <w:name w:val="ListLabel 790"/>
    <w:qFormat/>
    <w:rPr>
      <w:rFonts w:cs="OpenSymbol"/>
    </w:rPr>
  </w:style>
  <w:style w:type="character" w:customStyle="1" w:styleId="ListLabel791">
    <w:name w:val="ListLabel 791"/>
    <w:qFormat/>
    <w:rPr>
      <w:rFonts w:cs="OpenSymbol"/>
    </w:rPr>
  </w:style>
  <w:style w:type="character" w:customStyle="1" w:styleId="ListLabel792">
    <w:name w:val="ListLabel 792"/>
    <w:qFormat/>
    <w:rPr>
      <w:rFonts w:cs="OpenSymbol"/>
    </w:rPr>
  </w:style>
  <w:style w:type="character" w:customStyle="1" w:styleId="ListLabel793">
    <w:name w:val="ListLabel 793"/>
    <w:qFormat/>
    <w:rPr>
      <w:rFonts w:cs="OpenSymbol"/>
    </w:rPr>
  </w:style>
  <w:style w:type="character" w:customStyle="1" w:styleId="ListLabel794">
    <w:name w:val="ListLabel 794"/>
    <w:qFormat/>
    <w:rPr>
      <w:rFonts w:cs="OpenSymbol"/>
    </w:rPr>
  </w:style>
  <w:style w:type="character" w:customStyle="1" w:styleId="ListLabel795">
    <w:name w:val="ListLabel 795"/>
    <w:qFormat/>
    <w:rPr>
      <w:rFonts w:cs="OpenSymbol"/>
    </w:rPr>
  </w:style>
  <w:style w:type="character" w:customStyle="1" w:styleId="ListLabel796">
    <w:name w:val="ListLabel 796"/>
    <w:qFormat/>
    <w:rPr>
      <w:rFonts w:ascii="Calibri" w:hAnsi="Calibri" w:cs="OpenSymbol"/>
      <w:b w:val="0"/>
      <w:sz w:val="20"/>
    </w:rPr>
  </w:style>
  <w:style w:type="character" w:customStyle="1" w:styleId="ListLabel797">
    <w:name w:val="ListLabel 797"/>
    <w:qFormat/>
    <w:rPr>
      <w:rFonts w:cs="OpenSymbol"/>
    </w:rPr>
  </w:style>
  <w:style w:type="character" w:customStyle="1" w:styleId="ListLabel798">
    <w:name w:val="ListLabel 798"/>
    <w:qFormat/>
    <w:rPr>
      <w:rFonts w:cs="OpenSymbol"/>
    </w:rPr>
  </w:style>
  <w:style w:type="character" w:customStyle="1" w:styleId="ListLabel799">
    <w:name w:val="ListLabel 799"/>
    <w:qFormat/>
    <w:rPr>
      <w:rFonts w:cs="OpenSymbol"/>
    </w:rPr>
  </w:style>
  <w:style w:type="character" w:customStyle="1" w:styleId="ListLabel800">
    <w:name w:val="ListLabel 800"/>
    <w:qFormat/>
    <w:rPr>
      <w:rFonts w:cs="OpenSymbol"/>
    </w:rPr>
  </w:style>
  <w:style w:type="character" w:customStyle="1" w:styleId="ListLabel801">
    <w:name w:val="ListLabel 801"/>
    <w:qFormat/>
    <w:rPr>
      <w:rFonts w:cs="OpenSymbol"/>
    </w:rPr>
  </w:style>
  <w:style w:type="character" w:customStyle="1" w:styleId="ListLabel802">
    <w:name w:val="ListLabel 802"/>
    <w:qFormat/>
    <w:rPr>
      <w:rFonts w:cs="OpenSymbol"/>
    </w:rPr>
  </w:style>
  <w:style w:type="character" w:customStyle="1" w:styleId="ListLabel803">
    <w:name w:val="ListLabel 803"/>
    <w:qFormat/>
    <w:rPr>
      <w:rFonts w:cs="OpenSymbol"/>
    </w:rPr>
  </w:style>
  <w:style w:type="character" w:customStyle="1" w:styleId="ListLabel804">
    <w:name w:val="ListLabel 804"/>
    <w:qFormat/>
    <w:rPr>
      <w:rFonts w:cs="OpenSymbol"/>
    </w:rPr>
  </w:style>
  <w:style w:type="character" w:customStyle="1" w:styleId="ListLabel805">
    <w:name w:val="ListLabel 805"/>
    <w:qFormat/>
    <w:rPr>
      <w:rFonts w:ascii="Calibri" w:hAnsi="Calibri" w:cs="OpenSymbol"/>
      <w:b w:val="0"/>
    </w:rPr>
  </w:style>
  <w:style w:type="character" w:customStyle="1" w:styleId="ListLabel806">
    <w:name w:val="ListLabel 806"/>
    <w:qFormat/>
    <w:rPr>
      <w:rFonts w:cs="OpenSymbol"/>
    </w:rPr>
  </w:style>
  <w:style w:type="character" w:customStyle="1" w:styleId="ListLabel807">
    <w:name w:val="ListLabel 807"/>
    <w:qFormat/>
    <w:rPr>
      <w:rFonts w:cs="OpenSymbol"/>
    </w:rPr>
  </w:style>
  <w:style w:type="character" w:customStyle="1" w:styleId="ListLabel808">
    <w:name w:val="ListLabel 808"/>
    <w:qFormat/>
    <w:rPr>
      <w:rFonts w:cs="OpenSymbol"/>
    </w:rPr>
  </w:style>
  <w:style w:type="character" w:customStyle="1" w:styleId="ListLabel809">
    <w:name w:val="ListLabel 809"/>
    <w:qFormat/>
    <w:rPr>
      <w:rFonts w:cs="OpenSymbol"/>
    </w:rPr>
  </w:style>
  <w:style w:type="character" w:customStyle="1" w:styleId="ListLabel810">
    <w:name w:val="ListLabel 810"/>
    <w:qFormat/>
    <w:rPr>
      <w:rFonts w:cs="OpenSymbol"/>
    </w:rPr>
  </w:style>
  <w:style w:type="character" w:customStyle="1" w:styleId="ListLabel811">
    <w:name w:val="ListLabel 811"/>
    <w:qFormat/>
    <w:rPr>
      <w:rFonts w:cs="OpenSymbol"/>
    </w:rPr>
  </w:style>
  <w:style w:type="character" w:customStyle="1" w:styleId="ListLabel812">
    <w:name w:val="ListLabel 812"/>
    <w:qFormat/>
    <w:rPr>
      <w:rFonts w:cs="OpenSymbol"/>
    </w:rPr>
  </w:style>
  <w:style w:type="character" w:customStyle="1" w:styleId="ListLabel813">
    <w:name w:val="ListLabel 813"/>
    <w:qFormat/>
    <w:rPr>
      <w:rFonts w:cs="OpenSymbol"/>
    </w:rPr>
  </w:style>
  <w:style w:type="character" w:customStyle="1" w:styleId="ListLabel814">
    <w:name w:val="ListLabel 814"/>
    <w:qFormat/>
    <w:rPr>
      <w:rFonts w:ascii="Calibri" w:hAnsi="Calibri" w:cs="OpenSymbol"/>
      <w:b w:val="0"/>
    </w:rPr>
  </w:style>
  <w:style w:type="character" w:customStyle="1" w:styleId="ListLabel815">
    <w:name w:val="ListLabel 815"/>
    <w:qFormat/>
    <w:rPr>
      <w:rFonts w:cs="OpenSymbol"/>
    </w:rPr>
  </w:style>
  <w:style w:type="character" w:customStyle="1" w:styleId="ListLabel816">
    <w:name w:val="ListLabel 816"/>
    <w:qFormat/>
    <w:rPr>
      <w:rFonts w:cs="OpenSymbol"/>
    </w:rPr>
  </w:style>
  <w:style w:type="character" w:customStyle="1" w:styleId="ListLabel817">
    <w:name w:val="ListLabel 817"/>
    <w:qFormat/>
    <w:rPr>
      <w:rFonts w:cs="OpenSymbol"/>
    </w:rPr>
  </w:style>
  <w:style w:type="character" w:customStyle="1" w:styleId="ListLabel818">
    <w:name w:val="ListLabel 818"/>
    <w:qFormat/>
    <w:rPr>
      <w:rFonts w:cs="OpenSymbol"/>
    </w:rPr>
  </w:style>
  <w:style w:type="character" w:customStyle="1" w:styleId="ListLabel819">
    <w:name w:val="ListLabel 819"/>
    <w:qFormat/>
    <w:rPr>
      <w:rFonts w:cs="OpenSymbol"/>
    </w:rPr>
  </w:style>
  <w:style w:type="character" w:customStyle="1" w:styleId="ListLabel820">
    <w:name w:val="ListLabel 820"/>
    <w:qFormat/>
    <w:rPr>
      <w:rFonts w:cs="OpenSymbol"/>
    </w:rPr>
  </w:style>
  <w:style w:type="character" w:customStyle="1" w:styleId="ListLabel821">
    <w:name w:val="ListLabel 821"/>
    <w:qFormat/>
    <w:rPr>
      <w:rFonts w:cs="OpenSymbol"/>
    </w:rPr>
  </w:style>
  <w:style w:type="character" w:customStyle="1" w:styleId="ListLabel822">
    <w:name w:val="ListLabel 822"/>
    <w:qFormat/>
    <w:rPr>
      <w:rFonts w:cs="OpenSymbol"/>
    </w:rPr>
  </w:style>
  <w:style w:type="character" w:customStyle="1" w:styleId="ListLabel823">
    <w:name w:val="ListLabel 823"/>
    <w:qFormat/>
    <w:rPr>
      <w:rFonts w:ascii="Calibri" w:hAnsi="Calibri" w:cs="OpenSymbol"/>
      <w:b w:val="0"/>
    </w:rPr>
  </w:style>
  <w:style w:type="character" w:customStyle="1" w:styleId="ListLabel824">
    <w:name w:val="ListLabel 824"/>
    <w:qFormat/>
    <w:rPr>
      <w:rFonts w:cs="OpenSymbol"/>
    </w:rPr>
  </w:style>
  <w:style w:type="character" w:customStyle="1" w:styleId="ListLabel825">
    <w:name w:val="ListLabel 825"/>
    <w:qFormat/>
    <w:rPr>
      <w:rFonts w:cs="OpenSymbol"/>
    </w:rPr>
  </w:style>
  <w:style w:type="character" w:customStyle="1" w:styleId="ListLabel826">
    <w:name w:val="ListLabel 826"/>
    <w:qFormat/>
    <w:rPr>
      <w:rFonts w:cs="OpenSymbol"/>
    </w:rPr>
  </w:style>
  <w:style w:type="character" w:customStyle="1" w:styleId="ListLabel827">
    <w:name w:val="ListLabel 827"/>
    <w:qFormat/>
    <w:rPr>
      <w:rFonts w:cs="OpenSymbol"/>
    </w:rPr>
  </w:style>
  <w:style w:type="character" w:customStyle="1" w:styleId="ListLabel828">
    <w:name w:val="ListLabel 828"/>
    <w:qFormat/>
    <w:rPr>
      <w:rFonts w:cs="OpenSymbol"/>
    </w:rPr>
  </w:style>
  <w:style w:type="character" w:customStyle="1" w:styleId="ListLabel829">
    <w:name w:val="ListLabel 829"/>
    <w:qFormat/>
    <w:rPr>
      <w:rFonts w:cs="OpenSymbol"/>
    </w:rPr>
  </w:style>
  <w:style w:type="character" w:customStyle="1" w:styleId="ListLabel830">
    <w:name w:val="ListLabel 830"/>
    <w:qFormat/>
    <w:rPr>
      <w:rFonts w:cs="OpenSymbol"/>
    </w:rPr>
  </w:style>
  <w:style w:type="character" w:customStyle="1" w:styleId="ListLabel831">
    <w:name w:val="ListLabel 831"/>
    <w:qFormat/>
    <w:rPr>
      <w:rFonts w:cs="Open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3">
    <w:name w:val="WW8Num3"/>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301391"/>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03D628-F014-430C-9CEC-F21E79159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8</Pages>
  <Words>2341</Words>
  <Characters>13815</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cp:revision>
  <dcterms:created xsi:type="dcterms:W3CDTF">2021-07-14T08:44:00Z</dcterms:created>
  <dcterms:modified xsi:type="dcterms:W3CDTF">2021-10-06T21:01:00Z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